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089F" w14:textId="794ADD21" w:rsidR="00A927A7" w:rsidRPr="00B46A13" w:rsidRDefault="00E53A95" w:rsidP="00A927A7">
      <w:pPr>
        <w:spacing w:after="0" w:line="240" w:lineRule="auto"/>
        <w:ind w:right="34"/>
        <w:jc w:val="center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2C6E" wp14:editId="1A57A991">
                <wp:simplePos x="0" y="0"/>
                <wp:positionH relativeFrom="column">
                  <wp:posOffset>5017163</wp:posOffset>
                </wp:positionH>
                <wp:positionV relativeFrom="paragraph">
                  <wp:posOffset>-421005</wp:posOffset>
                </wp:positionV>
                <wp:extent cx="850017" cy="341906"/>
                <wp:effectExtent l="0" t="0" r="266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EFB5D" w14:textId="79DF79A9" w:rsidR="00A077D6" w:rsidRPr="00E53A95" w:rsidRDefault="00A077D6" w:rsidP="00E53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รต</w:t>
                            </w:r>
                            <w:proofErr w:type="spellEnd"/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2C6E" id="Rectangle 1" o:spid="_x0000_s1026" style="position:absolute;left:0;text-align:left;margin-left:395.05pt;margin-top:-33.15pt;width:6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oHoQIAAJcFAAAOAAAAZHJzL2Uyb0RvYy54bWysVEtv2zAMvg/YfxB0X21nSR9GnSJo0WFA&#10;0QZth54VWY4NyKImKbGzXz9Ksp2gK3YYdrFFkfz40Ede3/StJHthbAOqoNlZSolQHMpGbQv64/X+&#10;yyUl1jFVMglKFPQgLL1Zfv503elczKAGWQpDEETZvNMFrZ3TeZJYXouW2TPQQqGyAtMyh6LZJqVh&#10;HaK3Mpml6XnSgSm1AS6sxdu7qKTLgF9VgrunqrLCEVlQzM2Frwnfjf8my2uWbw3TdcOHNNg/ZNGy&#10;RmHQCeqOOUZ2pvkDqm24AQuVO+PQJlBVDRehBqwmS99V81IzLUIt2ByrpzbZ/wfLH/drQ5oS344S&#10;xVp8omdsGlNbKUjm29Npm6PVi16bQbJ49LX2lWn9H6sgfWjpYWqp6B3heHm5SNPsghKOqq/z7Co9&#10;95jJ0Vkb674JaIk/FNRg8NBItn+wLpqOJj6WgvtGSrxnuVSkK+jVYrYIDhZkU3ql1wX+iFtpyJ7h&#10;y7s+lIJhT6xQkgpz8QXGksLJHaSI8M+iws5gEbMYwHPyiMk4F8plUVWzUsRQWG8aaOWDjR6hYqkQ&#10;0CNXmOSEPQCMlhFkxI71D/beVQRKT87p3xKLzpNHiAzKTc5to8B8BCCxqiFytB+bFFvju+T6TY8m&#10;/riB8oAUMhBny2p+3+BTPjDr1szgMOHY4YJwT/ipJOCTwXCipAbz66N7b48cRy0lHQ5nQe3PHTOC&#10;EvldIfuvsvncT3MQ5ouLGQrmVLM51ahdewvIAmQ4ZheO3t7J8VgZaN9wj6x8VFQxxTF2Qbkzo3Dr&#10;4tLATcTFahXMcII1cw/qRXMP7hvsqfravzGjBz47HIRHGAeZ5e9oHW29p4LVzkHVBM4f+zq0Hqc/&#10;cGjYVH69nMrB6rhPl78BAAD//wMAUEsDBBQABgAIAAAAIQAbDOuQ3wAAAAsBAAAPAAAAZHJzL2Rv&#10;d25yZXYueG1sTI/LTsMwEEX3SPyDNUhsUOskhbQNcSqExDJIFD7AjadxVL8aO234e4YVLGfm6M65&#10;9W62hl1wjIN3AvJlBgxd59XgegFfn2+LDbCYpFPSeIcCvjHCrrm9qWWl/NV94GWfekYhLlZSgE4p&#10;VJzHTqOVcekDOrod/WhlonHsuRrllcKt4UWWldzKwdEHLQO+auxO+8kKmKfN+dxOJ6tx1ZqHIoX3&#10;NgQh7u/ml2dgCef0B8OvPqlDQ04HPzkVmRGw3mY5oQIWZbkCRsS2eKR2B9rkxRPwpub/OzQ/AAAA&#10;//8DAFBLAQItABQABgAIAAAAIQC2gziS/gAAAOEBAAATAAAAAAAAAAAAAAAAAAAAAABbQ29udGVu&#10;dF9UeXBlc10ueG1sUEsBAi0AFAAGAAgAAAAhADj9If/WAAAAlAEAAAsAAAAAAAAAAAAAAAAALwEA&#10;AF9yZWxzLy5yZWxzUEsBAi0AFAAGAAgAAAAhAPSq2gehAgAAlwUAAA4AAAAAAAAAAAAAAAAALgIA&#10;AGRycy9lMm9Eb2MueG1sUEsBAi0AFAAGAAgAAAAhABsM65DfAAAACwEAAA8AAAAAAAAAAAAAAAAA&#10;+wQAAGRycy9kb3ducmV2LnhtbFBLBQYAAAAABAAEAPMAAAAHBgAAAAA=&#10;" filled="f" strokecolor="black [3213]">
                <v:textbox>
                  <w:txbxContent>
                    <w:p w14:paraId="1BFEFB5D" w14:textId="79DF79A9" w:rsidR="00A077D6" w:rsidRPr="00E53A95" w:rsidRDefault="00A077D6" w:rsidP="00E53A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53A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 รต.63</w:t>
                      </w:r>
                    </w:p>
                  </w:txbxContent>
                </v:textbox>
              </v:rect>
            </w:pict>
          </mc:Fallback>
        </mc:AlternateContent>
      </w:r>
      <w:r w:rsidR="00A927A7"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แบบรายงานผลการตรวจราชการและติดตามประเมินผล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การจัดการศึกษาของกระทรวงศึกษาธิการ</w:t>
      </w:r>
    </w:p>
    <w:p w14:paraId="00E36CB2" w14:textId="77777777" w:rsidR="00A927A7" w:rsidRPr="00B46A13" w:rsidRDefault="00A927A7" w:rsidP="00A927A7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14:paraId="2FCD8D3B" w14:textId="77777777" w:rsidR="00A927A7" w:rsidRPr="00B46A13" w:rsidRDefault="00A927A7" w:rsidP="00A927A7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ของสำนักงานศึกษาธิการภาค สำนักงานศึกษาธิการจังหวัด และหน่วยงานการศึกษาในจังหวัด</w:t>
      </w:r>
    </w:p>
    <w:p w14:paraId="24AA7467" w14:textId="77777777" w:rsidR="00A927A7" w:rsidRPr="00B46A13" w:rsidRDefault="00A927A7" w:rsidP="00321D9E">
      <w:pPr>
        <w:spacing w:before="120" w:after="0" w:line="240" w:lineRule="auto"/>
        <w:ind w:right="34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A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สำนักงานศึกษาธิการภาค สำนักงานศึกษาธิการจังหวัด และหน่วยงานการศึกษาในจังหวัด</w:t>
      </w:r>
      <w:r w:rsidRPr="00B46A1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ขอรายงานผลการติดตามประเมินผล</w:t>
      </w:r>
      <w:r w:rsidRPr="00B46A13">
        <w:rPr>
          <w:rFonts w:ascii="TH SarabunPSK" w:hAnsi="TH SarabunPSK" w:cs="TH SarabunPSK"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t>ตามประเด็นการตรวจราชการและติดตามประเมินผลการจัดการศึกษาของกระทรวงศึกษาธิการ ประจำปีงบประมาณ พ.ศ. 2563 ดังนี้</w:t>
      </w:r>
    </w:p>
    <w:p w14:paraId="5975BBC9" w14:textId="77777777" w:rsidR="00A927A7" w:rsidRPr="00B46A13" w:rsidRDefault="00A927A7" w:rsidP="00A927A7">
      <w:pPr>
        <w:tabs>
          <w:tab w:val="left" w:pos="31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49FF47" w14:textId="54E2929E" w:rsidR="001A71A6" w:rsidRPr="00B46A13" w:rsidRDefault="001A71A6" w:rsidP="001A71A6">
      <w:pPr>
        <w:tabs>
          <w:tab w:val="left" w:pos="851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7F05" w:rsidRPr="00B46A13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</w:t>
      </w:r>
      <w:r w:rsidRPr="00B46A13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การสร้างความสามารถในการแข่งขัน</w:t>
      </w:r>
    </w:p>
    <w:p w14:paraId="3AD30FD9" w14:textId="4E210AF2" w:rsidR="001A71A6" w:rsidRPr="00B46A13" w:rsidRDefault="001A71A6" w:rsidP="00957F05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30687589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 w:rsidR="00957F05" w:rsidRPr="00B46A1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14:paraId="4E13D57E" w14:textId="1A83CA34" w:rsidR="001A71A6" w:rsidRPr="00B46A13" w:rsidRDefault="001A71A6" w:rsidP="00957F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7F05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B46A1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ารผลิตและพัฒนากำลังคนอาชีวศึกษาในภูมิภาค</w:t>
      </w:r>
    </w:p>
    <w:p w14:paraId="69F21E8F" w14:textId="2050DC82" w:rsidR="001A71A6" w:rsidRDefault="00957F05" w:rsidP="00957F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A71A6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ร้อยละของสถานศึกษาที่มีกระบวนการสร้างทักษะการเป็นผู้ประกอบการ</w:t>
      </w:r>
    </w:p>
    <w:p w14:paraId="508ED31C" w14:textId="77777777" w:rsidR="009D33C0" w:rsidRPr="0018598B" w:rsidRDefault="009D33C0" w:rsidP="00957F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7892AF4" w14:textId="72572C13" w:rsidR="009D33C0" w:rsidRDefault="009D33C0" w:rsidP="00957F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742549B2" w14:textId="765831BC" w:rsidR="001A71A6" w:rsidRPr="00B46A13" w:rsidRDefault="00957F05" w:rsidP="00957F05">
      <w:pPr>
        <w:spacing w:before="120" w:after="12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bookmarkStart w:id="1" w:name="_Hlk30687610"/>
      <w:bookmarkEnd w:id="0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3  </w:t>
      </w:r>
      <w:r w:rsidRPr="00B46A13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แสดงจำนวนและร้อยละของสถานศึกษาที่มีกระบวนการสร้างทักษะการเป็นผู้ประกอบการ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53"/>
        <w:gridCol w:w="1947"/>
        <w:gridCol w:w="1947"/>
      </w:tblGrid>
      <w:tr w:rsidR="001A71A6" w:rsidRPr="00B46A13" w14:paraId="6FB222B4" w14:textId="77777777" w:rsidTr="00EA2B10">
        <w:tc>
          <w:tcPr>
            <w:tcW w:w="1258" w:type="pct"/>
            <w:vMerge w:val="restart"/>
            <w:shd w:val="clear" w:color="auto" w:fill="auto"/>
            <w:vAlign w:val="center"/>
          </w:tcPr>
          <w:bookmarkEnd w:id="1"/>
          <w:p w14:paraId="55891864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สังกัด</w:t>
            </w: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14:paraId="07798F5F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5D7DD739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ทั้งหมด </w:t>
            </w:r>
          </w:p>
          <w:p w14:paraId="3FB689E3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(แห่ง)</w:t>
            </w:r>
          </w:p>
        </w:tc>
        <w:tc>
          <w:tcPr>
            <w:tcW w:w="2159" w:type="pct"/>
            <w:gridSpan w:val="2"/>
            <w:shd w:val="clear" w:color="auto" w:fill="auto"/>
            <w:vAlign w:val="center"/>
          </w:tcPr>
          <w:p w14:paraId="58D49DAF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สถานศึกษาที่มีกระบวนการสร้างทักษะเป็นผู้ประกอบการ</w:t>
            </w:r>
          </w:p>
        </w:tc>
      </w:tr>
      <w:tr w:rsidR="001A71A6" w:rsidRPr="00B46A13" w14:paraId="61DB1BDC" w14:textId="77777777" w:rsidTr="00EA2B10">
        <w:tc>
          <w:tcPr>
            <w:tcW w:w="1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A5552" w14:textId="77777777" w:rsidR="001A71A6" w:rsidRPr="00B46A13" w:rsidRDefault="001A71A6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5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7DD10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8AA72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จำนวน </w:t>
            </w:r>
          </w:p>
          <w:p w14:paraId="35BFA62A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(แห่ง)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6F6E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คิดเป็น</w:t>
            </w:r>
          </w:p>
          <w:p w14:paraId="52FD7E17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1A71A6" w:rsidRPr="00540360" w14:paraId="620C3C39" w14:textId="77777777" w:rsidTr="00540360">
        <w:trPr>
          <w:trHeight w:val="305"/>
        </w:trPr>
        <w:tc>
          <w:tcPr>
            <w:tcW w:w="12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C8A928" w14:textId="0FB2966F" w:rsidR="001A71A6" w:rsidRPr="00540360" w:rsidRDefault="00066C62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4036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สอศ.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60E1C08" w14:textId="77777777" w:rsidR="001A71A6" w:rsidRPr="00540360" w:rsidRDefault="001A71A6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5610BB" w14:textId="77777777" w:rsidR="001A71A6" w:rsidRPr="00540360" w:rsidRDefault="001A71A6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CCCE1F" w14:textId="77777777" w:rsidR="001A71A6" w:rsidRPr="00540360" w:rsidRDefault="001A71A6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066C62" w:rsidRPr="00B46A13" w14:paraId="43C2ADCA" w14:textId="77777777" w:rsidTr="00EA2B10">
        <w:trPr>
          <w:trHeight w:val="423"/>
        </w:trPr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</w:tcPr>
          <w:p w14:paraId="035B33E0" w14:textId="7A0851D3" w:rsidR="00066C62" w:rsidRPr="00540360" w:rsidRDefault="00540360" w:rsidP="005403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ko-KR"/>
              </w:rPr>
              <w:t xml:space="preserve">      </w:t>
            </w:r>
            <w:r w:rsidR="00066C62" w:rsidRPr="0054036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ko-KR"/>
              </w:rPr>
              <w:t>รัฐบาล</w:t>
            </w:r>
          </w:p>
        </w:tc>
        <w:tc>
          <w:tcPr>
            <w:tcW w:w="1582" w:type="pct"/>
            <w:tcBorders>
              <w:top w:val="single" w:sz="4" w:space="0" w:color="auto"/>
            </w:tcBorders>
            <w:shd w:val="clear" w:color="auto" w:fill="auto"/>
          </w:tcPr>
          <w:p w14:paraId="5CE1DA3C" w14:textId="77777777" w:rsidR="00066C62" w:rsidRPr="00B46A13" w:rsidRDefault="00066C62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</w:tcPr>
          <w:p w14:paraId="5F7E2309" w14:textId="77777777" w:rsidR="00066C62" w:rsidRPr="00B46A13" w:rsidRDefault="00066C62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</w:tcPr>
          <w:p w14:paraId="0512F80D" w14:textId="77777777" w:rsidR="00066C62" w:rsidRPr="00B46A13" w:rsidRDefault="00066C62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1A71A6" w:rsidRPr="00B46A13" w14:paraId="3E531136" w14:textId="77777777" w:rsidTr="00066C62">
        <w:trPr>
          <w:trHeight w:val="422"/>
        </w:trPr>
        <w:tc>
          <w:tcPr>
            <w:tcW w:w="1258" w:type="pct"/>
            <w:shd w:val="clear" w:color="auto" w:fill="auto"/>
          </w:tcPr>
          <w:p w14:paraId="0A6F430F" w14:textId="59BDE5FF" w:rsidR="001A71A6" w:rsidRPr="00540360" w:rsidRDefault="00540360" w:rsidP="005403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ko-KR"/>
              </w:rPr>
              <w:t xml:space="preserve">      </w:t>
            </w:r>
            <w:r w:rsidR="001A71A6" w:rsidRPr="005403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ko-KR"/>
              </w:rPr>
              <w:t>เอกชน</w:t>
            </w:r>
          </w:p>
        </w:tc>
        <w:tc>
          <w:tcPr>
            <w:tcW w:w="1582" w:type="pct"/>
            <w:shd w:val="clear" w:color="auto" w:fill="auto"/>
          </w:tcPr>
          <w:p w14:paraId="696C3C96" w14:textId="77777777" w:rsidR="001A71A6" w:rsidRPr="00B46A13" w:rsidRDefault="001A71A6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shd w:val="clear" w:color="auto" w:fill="auto"/>
          </w:tcPr>
          <w:p w14:paraId="785D31C9" w14:textId="77777777" w:rsidR="001A71A6" w:rsidRPr="00B46A13" w:rsidRDefault="001A71A6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shd w:val="clear" w:color="auto" w:fill="auto"/>
          </w:tcPr>
          <w:p w14:paraId="2A4BF06B" w14:textId="77777777" w:rsidR="001A71A6" w:rsidRPr="00B46A13" w:rsidRDefault="001A71A6" w:rsidP="001A71A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663AA019" w14:textId="77777777" w:rsidR="001A71A6" w:rsidRPr="00B46A13" w:rsidRDefault="001A71A6" w:rsidP="001A71A6">
      <w:pPr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49B11E34" w14:textId="02D95E5F" w:rsidR="001A71A6" w:rsidRPr="00B46A13" w:rsidRDefault="00957F05" w:rsidP="001A71A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4B262E" w14:textId="77777777" w:rsidR="001A71A6" w:rsidRPr="00B46A13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0484FB" w14:textId="77777777" w:rsidR="001A71A6" w:rsidRPr="00B46A13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6E7BF4" w14:textId="77777777" w:rsidR="001A71A6" w:rsidRPr="00B46A13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9639A0" w14:textId="77777777" w:rsidR="001A71A6" w:rsidRPr="00B46A13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08ABAD" w14:textId="77777777" w:rsidR="001A71A6" w:rsidRPr="00B46A13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1A71A6" w:rsidRPr="00B46A13" w:rsidSect="00B46A13">
          <w:headerReference w:type="default" r:id="rId7"/>
          <w:pgSz w:w="11906" w:h="16838"/>
          <w:pgMar w:top="1440" w:right="1440" w:bottom="1440" w:left="1440" w:header="403" w:footer="677" w:gutter="0"/>
          <w:cols w:space="708"/>
          <w:titlePg/>
          <w:docGrid w:linePitch="360"/>
        </w:sectPr>
      </w:pPr>
    </w:p>
    <w:p w14:paraId="18BFD766" w14:textId="3914576B" w:rsidR="00957F05" w:rsidRDefault="00957F05" w:rsidP="00957F05">
      <w:pPr>
        <w:spacing w:after="12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2" w:name="_Hlk30687676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ตัวชี้วัดการตรวจราชการฯ ที่ 4</w:t>
      </w:r>
      <w:r w:rsidRPr="00B46A13">
        <w:rPr>
          <w:rFonts w:ascii="TH SarabunPSK" w:hAnsi="TH SarabunPSK" w:cs="TH SarabunPSK"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spacing w:val="-2"/>
          <w:sz w:val="32"/>
          <w:szCs w:val="32"/>
          <w:cs/>
        </w:rPr>
        <w:t>ร้อยละของผู้เรียนที่ผ่านกระบวนการสร้างทักษะเป็นผู้ประกอบการ</w:t>
      </w:r>
    </w:p>
    <w:p w14:paraId="6E263524" w14:textId="76A7B75F" w:rsidR="009D33C0" w:rsidRPr="009D33C0" w:rsidRDefault="009D33C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3C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การจัดเก็บข้อมูล    รอบที่ 1  ตุลาคม 2562 </w:t>
      </w:r>
      <w:r w:rsidRPr="009D33C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–</w:t>
      </w:r>
      <w:r w:rsidRPr="009D33C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มีนาคม 2563 (ปีการศึกษา 2562)</w:t>
      </w:r>
    </w:p>
    <w:p w14:paraId="26CF515D" w14:textId="063605E0" w:rsidR="0097786A" w:rsidRPr="00B46A13" w:rsidRDefault="0097786A" w:rsidP="00957F0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30687757"/>
      <w:bookmarkEnd w:id="2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957F05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4  </w:t>
      </w:r>
      <w:r w:rsidRPr="00B46A13">
        <w:rPr>
          <w:rFonts w:ascii="TH SarabunPSK" w:hAnsi="TH SarabunPSK" w:cs="TH SarabunPSK"/>
          <w:sz w:val="32"/>
          <w:szCs w:val="32"/>
          <w:cs/>
        </w:rPr>
        <w:t>แสดง</w:t>
      </w:r>
      <w:r w:rsidR="00957F05" w:rsidRPr="00B46A13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Pr="00B46A13">
        <w:rPr>
          <w:rFonts w:ascii="TH SarabunPSK" w:hAnsi="TH SarabunPSK" w:cs="TH SarabunPSK"/>
          <w:sz w:val="32"/>
          <w:szCs w:val="32"/>
          <w:cs/>
        </w:rPr>
        <w:t>ผู้เรียนที่ผ่านกระบวนการสร้างทักษะการเป็นผู้ประกอบการ ระดับประกาศนียบัตรวิชาชีพ (</w:t>
      </w:r>
      <w:proofErr w:type="spellStart"/>
      <w:r w:rsidRPr="00B46A13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B46A13">
        <w:rPr>
          <w:rFonts w:ascii="TH SarabunPSK" w:hAnsi="TH SarabunPSK" w:cs="TH SarabunPSK"/>
          <w:sz w:val="32"/>
          <w:szCs w:val="32"/>
          <w:cs/>
        </w:rPr>
        <w:t>.)</w:t>
      </w:r>
    </w:p>
    <w:tbl>
      <w:tblPr>
        <w:tblStyle w:val="a4"/>
        <w:tblW w:w="5486" w:type="pct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3390"/>
        <w:gridCol w:w="1194"/>
        <w:gridCol w:w="1350"/>
        <w:gridCol w:w="1044"/>
        <w:gridCol w:w="1197"/>
        <w:gridCol w:w="1301"/>
        <w:gridCol w:w="1093"/>
        <w:gridCol w:w="1197"/>
        <w:gridCol w:w="1396"/>
        <w:gridCol w:w="992"/>
      </w:tblGrid>
      <w:tr w:rsidR="0097786A" w:rsidRPr="00B46A13" w14:paraId="34F97581" w14:textId="77777777" w:rsidTr="0097786A">
        <w:trPr>
          <w:tblHeader/>
          <w:jc w:val="center"/>
        </w:trPr>
        <w:tc>
          <w:tcPr>
            <w:tcW w:w="376" w:type="pct"/>
            <w:vMerge w:val="restart"/>
            <w:vAlign w:val="center"/>
          </w:tcPr>
          <w:bookmarkEnd w:id="3"/>
          <w:p w14:paraId="76AE6A53" w14:textId="59C50B14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108" w:type="pct"/>
            <w:vMerge w:val="restart"/>
            <w:vAlign w:val="center"/>
          </w:tcPr>
          <w:p w14:paraId="1C31ECAA" w14:textId="38C13656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517" w:type="pct"/>
            <w:gridSpan w:val="9"/>
            <w:vAlign w:val="center"/>
          </w:tcPr>
          <w:p w14:paraId="4250E8A2" w14:textId="26D1EEC9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ผู้เรียนที่ผ่านกระบวนการสร้างทักษะการเป็นผู้ประกอบการ</w:t>
            </w:r>
          </w:p>
        </w:tc>
      </w:tr>
      <w:tr w:rsidR="0097786A" w:rsidRPr="00B46A13" w14:paraId="2D21DA4D" w14:textId="77777777" w:rsidTr="0097786A">
        <w:trPr>
          <w:tblHeader/>
          <w:jc w:val="center"/>
        </w:trPr>
        <w:tc>
          <w:tcPr>
            <w:tcW w:w="376" w:type="pct"/>
            <w:vMerge/>
            <w:vAlign w:val="center"/>
          </w:tcPr>
          <w:p w14:paraId="611DA9DB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Merge/>
            <w:vAlign w:val="center"/>
          </w:tcPr>
          <w:p w14:paraId="4A0A2826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7" w:type="pct"/>
            <w:gridSpan w:val="9"/>
            <w:vAlign w:val="center"/>
          </w:tcPr>
          <w:p w14:paraId="02B321BC" w14:textId="51D32F9D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 (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B46A13" w14:paraId="27960FC3" w14:textId="77777777" w:rsidTr="0097786A">
        <w:trPr>
          <w:tblHeader/>
          <w:jc w:val="center"/>
        </w:trPr>
        <w:tc>
          <w:tcPr>
            <w:tcW w:w="376" w:type="pct"/>
            <w:vMerge/>
            <w:vAlign w:val="center"/>
          </w:tcPr>
          <w:p w14:paraId="06C08DE0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Merge/>
            <w:vAlign w:val="center"/>
          </w:tcPr>
          <w:p w14:paraId="240F82F3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021F5D14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173" w:type="pct"/>
            <w:gridSpan w:val="3"/>
            <w:vAlign w:val="center"/>
          </w:tcPr>
          <w:p w14:paraId="08426F9B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  <w:tc>
          <w:tcPr>
            <w:tcW w:w="1171" w:type="pct"/>
            <w:gridSpan w:val="3"/>
            <w:vAlign w:val="center"/>
          </w:tcPr>
          <w:p w14:paraId="77C04EA5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.3</w:t>
            </w:r>
          </w:p>
        </w:tc>
      </w:tr>
      <w:tr w:rsidR="0097786A" w:rsidRPr="00B46A13" w14:paraId="12425A88" w14:textId="77777777" w:rsidTr="0097786A">
        <w:trPr>
          <w:tblHeader/>
          <w:jc w:val="center"/>
        </w:trPr>
        <w:tc>
          <w:tcPr>
            <w:tcW w:w="376" w:type="pct"/>
            <w:vMerge/>
            <w:vAlign w:val="center"/>
          </w:tcPr>
          <w:p w14:paraId="42E771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Merge/>
            <w:vAlign w:val="center"/>
          </w:tcPr>
          <w:p w14:paraId="440958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0" w:type="pct"/>
            <w:vAlign w:val="center"/>
          </w:tcPr>
          <w:p w14:paraId="3582C55B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41" w:type="pct"/>
            <w:vAlign w:val="center"/>
          </w:tcPr>
          <w:p w14:paraId="74DA1277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341" w:type="pct"/>
            <w:vAlign w:val="center"/>
          </w:tcPr>
          <w:p w14:paraId="6D035A56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14:paraId="34AD7FDE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91" w:type="pct"/>
            <w:vAlign w:val="center"/>
          </w:tcPr>
          <w:p w14:paraId="7F0F2D67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25" w:type="pct"/>
            <w:vAlign w:val="center"/>
          </w:tcPr>
          <w:p w14:paraId="044DCCBF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357" w:type="pct"/>
            <w:vAlign w:val="center"/>
          </w:tcPr>
          <w:p w14:paraId="37B46679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14:paraId="1ECBF472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91" w:type="pct"/>
            <w:vAlign w:val="center"/>
          </w:tcPr>
          <w:p w14:paraId="116D6DA4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56" w:type="pct"/>
            <w:vAlign w:val="center"/>
          </w:tcPr>
          <w:p w14:paraId="2E13F735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324" w:type="pct"/>
            <w:vAlign w:val="center"/>
          </w:tcPr>
          <w:p w14:paraId="4EFF82CC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14:paraId="3B499E15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97786A" w:rsidRPr="00B46A13" w14:paraId="4C6BC587" w14:textId="77777777" w:rsidTr="0097786A">
        <w:trPr>
          <w:jc w:val="center"/>
        </w:trPr>
        <w:tc>
          <w:tcPr>
            <w:tcW w:w="1483" w:type="pct"/>
            <w:gridSpan w:val="2"/>
          </w:tcPr>
          <w:p w14:paraId="1697D126" w14:textId="157A1F2A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593F6C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712139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22A199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C95DC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0C45BA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6A0853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5C7316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46375A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548D51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B8A13B" w14:textId="77777777" w:rsidTr="0097786A">
        <w:trPr>
          <w:jc w:val="center"/>
        </w:trPr>
        <w:tc>
          <w:tcPr>
            <w:tcW w:w="376" w:type="pct"/>
          </w:tcPr>
          <w:p w14:paraId="5D85A9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BC0BAB1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สาขาวิชาช่างยนต์</w:t>
              </w:r>
            </w:hyperlink>
          </w:p>
        </w:tc>
        <w:tc>
          <w:tcPr>
            <w:tcW w:w="390" w:type="pct"/>
          </w:tcPr>
          <w:p w14:paraId="5BC716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FAAC2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4F634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44AC7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3E6E2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B851A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C4798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1B0BD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453B7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1DE2DA1" w14:textId="77777777" w:rsidTr="0097786A">
        <w:trPr>
          <w:jc w:val="center"/>
        </w:trPr>
        <w:tc>
          <w:tcPr>
            <w:tcW w:w="376" w:type="pct"/>
          </w:tcPr>
          <w:p w14:paraId="180E5D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A2213C1" w14:textId="118C2AFD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สาขาวิชาช่างกลโรงงาน</w:t>
              </w:r>
            </w:hyperlink>
          </w:p>
        </w:tc>
        <w:tc>
          <w:tcPr>
            <w:tcW w:w="390" w:type="pct"/>
          </w:tcPr>
          <w:p w14:paraId="085CBD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8CDE2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D7D2A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5DB6B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DC12E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72722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36413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13D64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B39C2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157747A" w14:textId="77777777" w:rsidTr="0097786A">
        <w:trPr>
          <w:jc w:val="center"/>
        </w:trPr>
        <w:tc>
          <w:tcPr>
            <w:tcW w:w="376" w:type="pct"/>
          </w:tcPr>
          <w:p w14:paraId="138930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10A6BD8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สาขาวิชาช่างเชื่อมโลหะ</w:t>
              </w:r>
            </w:hyperlink>
          </w:p>
        </w:tc>
        <w:tc>
          <w:tcPr>
            <w:tcW w:w="390" w:type="pct"/>
          </w:tcPr>
          <w:p w14:paraId="57D7FF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4628D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3CD92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06F36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59063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F3322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7BA0D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79449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EE2E4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B0CD7BB" w14:textId="77777777" w:rsidTr="0097786A">
        <w:trPr>
          <w:jc w:val="center"/>
        </w:trPr>
        <w:tc>
          <w:tcPr>
            <w:tcW w:w="376" w:type="pct"/>
          </w:tcPr>
          <w:p w14:paraId="631C2A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AA053E6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สาขาวิชาช่างไฟฟ้ากำลัง</w:t>
              </w:r>
            </w:hyperlink>
          </w:p>
        </w:tc>
        <w:tc>
          <w:tcPr>
            <w:tcW w:w="390" w:type="pct"/>
          </w:tcPr>
          <w:p w14:paraId="03BF84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53AF8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2502C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8B95D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A3979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9FF5B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478D2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A22E2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75676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F9F3069" w14:textId="77777777" w:rsidTr="0097786A">
        <w:trPr>
          <w:jc w:val="center"/>
        </w:trPr>
        <w:tc>
          <w:tcPr>
            <w:tcW w:w="376" w:type="pct"/>
          </w:tcPr>
          <w:p w14:paraId="06BCE2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749F982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สาขาวิชาช่างอิเล็กทรอนิกส์</w:t>
              </w:r>
            </w:hyperlink>
          </w:p>
        </w:tc>
        <w:tc>
          <w:tcPr>
            <w:tcW w:w="390" w:type="pct"/>
          </w:tcPr>
          <w:p w14:paraId="0BF59B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8654F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1B220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9A0D8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AA333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1FCFE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1C194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A63F7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80FC2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5A880AB" w14:textId="77777777" w:rsidTr="0097786A">
        <w:trPr>
          <w:jc w:val="center"/>
        </w:trPr>
        <w:tc>
          <w:tcPr>
            <w:tcW w:w="376" w:type="pct"/>
          </w:tcPr>
          <w:p w14:paraId="49111D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0B17D2B" w14:textId="096C6731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สาขาวิชาช่างก่อสร้าง</w:t>
              </w:r>
            </w:hyperlink>
          </w:p>
        </w:tc>
        <w:tc>
          <w:tcPr>
            <w:tcW w:w="390" w:type="pct"/>
          </w:tcPr>
          <w:p w14:paraId="241BB4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5F543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D3A6CF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57382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B7251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BBBFC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5DD48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534C5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4914F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F71AAE2" w14:textId="77777777" w:rsidTr="0097786A">
        <w:trPr>
          <w:jc w:val="center"/>
        </w:trPr>
        <w:tc>
          <w:tcPr>
            <w:tcW w:w="376" w:type="pct"/>
          </w:tcPr>
          <w:p w14:paraId="3C5D0E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8F920FE" w14:textId="2CA66732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สาขาวิชาช่างเครื่องเรือนและตกแต่งภายใน</w:t>
              </w:r>
            </w:hyperlink>
          </w:p>
        </w:tc>
        <w:tc>
          <w:tcPr>
            <w:tcW w:w="390" w:type="pct"/>
          </w:tcPr>
          <w:p w14:paraId="687385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2D134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ED257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674D9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BC4BB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54BA6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248CB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DADE6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3758B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99D26AE" w14:textId="77777777" w:rsidTr="0097786A">
        <w:trPr>
          <w:jc w:val="center"/>
        </w:trPr>
        <w:tc>
          <w:tcPr>
            <w:tcW w:w="376" w:type="pct"/>
          </w:tcPr>
          <w:p w14:paraId="76B590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E6F5DB5" w14:textId="019D59D8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5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สาขาวิชาสถาปัตยกรรม</w:t>
              </w:r>
            </w:hyperlink>
          </w:p>
        </w:tc>
        <w:tc>
          <w:tcPr>
            <w:tcW w:w="390" w:type="pct"/>
          </w:tcPr>
          <w:p w14:paraId="016AA5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35145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FE7691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BB704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73C18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77565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DC1DC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12388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B2871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2D4A5D1" w14:textId="77777777" w:rsidTr="0097786A">
        <w:trPr>
          <w:jc w:val="center"/>
        </w:trPr>
        <w:tc>
          <w:tcPr>
            <w:tcW w:w="376" w:type="pct"/>
          </w:tcPr>
          <w:p w14:paraId="6CE1A3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7455C43" w14:textId="19CCBFE1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สาขาวิชาสำรวจ</w:t>
              </w:r>
            </w:hyperlink>
          </w:p>
        </w:tc>
        <w:tc>
          <w:tcPr>
            <w:tcW w:w="390" w:type="pct"/>
          </w:tcPr>
          <w:p w14:paraId="2AF14D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641CA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5033A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7E7B6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F3E5A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6209A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BD737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A8455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1D927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064DCBB" w14:textId="77777777" w:rsidTr="0097786A">
        <w:trPr>
          <w:jc w:val="center"/>
        </w:trPr>
        <w:tc>
          <w:tcPr>
            <w:tcW w:w="376" w:type="pct"/>
          </w:tcPr>
          <w:p w14:paraId="22EA07C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7398117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สาขาวิชาช่างเขียนแบบเครื่องกล</w:t>
              </w:r>
            </w:hyperlink>
          </w:p>
        </w:tc>
        <w:tc>
          <w:tcPr>
            <w:tcW w:w="390" w:type="pct"/>
          </w:tcPr>
          <w:p w14:paraId="441A056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54D32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D9D17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E9758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F30EC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2E5A2C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EA1B8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D1FBB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56F78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5F675D6" w14:textId="77777777" w:rsidTr="0097786A">
        <w:trPr>
          <w:jc w:val="center"/>
        </w:trPr>
        <w:tc>
          <w:tcPr>
            <w:tcW w:w="376" w:type="pct"/>
          </w:tcPr>
          <w:p w14:paraId="1874D5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532CBA9" w14:textId="7CF072C8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</w:t>
              </w:r>
            </w:hyperlink>
          </w:p>
        </w:tc>
        <w:tc>
          <w:tcPr>
            <w:tcW w:w="390" w:type="pct"/>
          </w:tcPr>
          <w:p w14:paraId="18BBE9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BE6F1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5B98A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A0A40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64DE2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4F94F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B6633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AE0B5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99AE2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9B39C8F" w14:textId="77777777" w:rsidTr="0097786A">
        <w:trPr>
          <w:jc w:val="center"/>
        </w:trPr>
        <w:tc>
          <w:tcPr>
            <w:tcW w:w="376" w:type="pct"/>
          </w:tcPr>
          <w:p w14:paraId="0B138A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7A30EFB" w14:textId="1E778DDC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สาขาวิชาช่างพิมพ์</w:t>
              </w:r>
            </w:hyperlink>
          </w:p>
        </w:tc>
        <w:tc>
          <w:tcPr>
            <w:tcW w:w="390" w:type="pct"/>
          </w:tcPr>
          <w:p w14:paraId="15825D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558E2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DEA87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579D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135AF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39D67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88FF6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5F308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798BD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77B4BE8" w14:textId="77777777" w:rsidTr="0097786A">
        <w:trPr>
          <w:jc w:val="center"/>
        </w:trPr>
        <w:tc>
          <w:tcPr>
            <w:tcW w:w="376" w:type="pct"/>
          </w:tcPr>
          <w:p w14:paraId="4A89C3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21C5179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สาขาวิชาเทคนิคแว่นตาและเลนส์</w:t>
              </w:r>
            </w:hyperlink>
          </w:p>
        </w:tc>
        <w:tc>
          <w:tcPr>
            <w:tcW w:w="390" w:type="pct"/>
          </w:tcPr>
          <w:p w14:paraId="336E4D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98CBB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70BFB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1C06C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E09D3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9FDD3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9AA8A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E9E1F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331C5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0F55E29" w14:textId="77777777" w:rsidTr="0097786A">
        <w:trPr>
          <w:jc w:val="center"/>
        </w:trPr>
        <w:tc>
          <w:tcPr>
            <w:tcW w:w="376" w:type="pct"/>
          </w:tcPr>
          <w:p w14:paraId="001BED3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A68C421" w14:textId="5992034B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สาขาวิชาช่างต่อเรือ</w:t>
              </w:r>
            </w:hyperlink>
          </w:p>
        </w:tc>
        <w:tc>
          <w:tcPr>
            <w:tcW w:w="390" w:type="pct"/>
          </w:tcPr>
          <w:p w14:paraId="3038FB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51D2F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BA815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A4E0A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EF958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EC1A3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5A129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2C18C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6449A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5CE972" w14:textId="77777777" w:rsidTr="0097786A">
        <w:trPr>
          <w:jc w:val="center"/>
        </w:trPr>
        <w:tc>
          <w:tcPr>
            <w:tcW w:w="376" w:type="pct"/>
          </w:tcPr>
          <w:p w14:paraId="302A10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8D6543D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สาขาวิชาช่างโทรคมนาคม</w:t>
              </w:r>
            </w:hyperlink>
          </w:p>
        </w:tc>
        <w:tc>
          <w:tcPr>
            <w:tcW w:w="390" w:type="pct"/>
          </w:tcPr>
          <w:p w14:paraId="316A93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0A7CD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084FF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46C4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AFA75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58134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8BC9E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70F3A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E43AD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10A4951" w14:textId="77777777" w:rsidTr="0097786A">
        <w:trPr>
          <w:jc w:val="center"/>
        </w:trPr>
        <w:tc>
          <w:tcPr>
            <w:tcW w:w="376" w:type="pct"/>
          </w:tcPr>
          <w:p w14:paraId="18749F45" w14:textId="77E08CCB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D0EE046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สาขาวิชาช่างเครื่องมือวัดและควบคุม</w:t>
              </w:r>
            </w:hyperlink>
          </w:p>
        </w:tc>
        <w:tc>
          <w:tcPr>
            <w:tcW w:w="390" w:type="pct"/>
          </w:tcPr>
          <w:p w14:paraId="4EBEBE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6ABF6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E232A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60F5C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659A9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8C0B1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363CD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6D2BA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D47A8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F32E8EC" w14:textId="77777777" w:rsidTr="0097786A">
        <w:trPr>
          <w:jc w:val="center"/>
        </w:trPr>
        <w:tc>
          <w:tcPr>
            <w:tcW w:w="376" w:type="pct"/>
          </w:tcPr>
          <w:p w14:paraId="52AB72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663F6E4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สาขาวิชาโยธา</w:t>
              </w:r>
            </w:hyperlink>
          </w:p>
        </w:tc>
        <w:tc>
          <w:tcPr>
            <w:tcW w:w="390" w:type="pct"/>
          </w:tcPr>
          <w:p w14:paraId="14033C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B3BAD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B768D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E21EA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62021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9A75F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5110C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A1E92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1E9BE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885A8C8" w14:textId="77777777" w:rsidTr="0097786A">
        <w:trPr>
          <w:jc w:val="center"/>
        </w:trPr>
        <w:tc>
          <w:tcPr>
            <w:tcW w:w="376" w:type="pct"/>
          </w:tcPr>
          <w:p w14:paraId="7F1E6E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D78F9F3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สาขาวิชาอุตสาหกรรมยาง</w:t>
              </w:r>
            </w:hyperlink>
          </w:p>
        </w:tc>
        <w:tc>
          <w:tcPr>
            <w:tcW w:w="390" w:type="pct"/>
          </w:tcPr>
          <w:p w14:paraId="3519B1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5C012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492AE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A37F4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FBB61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2903B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2396C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00D12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08DBC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26FC58A" w14:textId="77777777" w:rsidTr="0097786A">
        <w:trPr>
          <w:jc w:val="center"/>
        </w:trPr>
        <w:tc>
          <w:tcPr>
            <w:tcW w:w="376" w:type="pct"/>
          </w:tcPr>
          <w:p w14:paraId="1AA8ED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DAD366C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เมค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คาทรอนิกส์</w:t>
              </w:r>
            </w:hyperlink>
          </w:p>
        </w:tc>
        <w:tc>
          <w:tcPr>
            <w:tcW w:w="390" w:type="pct"/>
          </w:tcPr>
          <w:p w14:paraId="590DBA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EA694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7A9682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90C9A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38CF2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13888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0E150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EDD534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BCF80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5AE6445" w14:textId="77777777" w:rsidTr="0097786A">
        <w:trPr>
          <w:jc w:val="center"/>
        </w:trPr>
        <w:tc>
          <w:tcPr>
            <w:tcW w:w="376" w:type="pct"/>
          </w:tcPr>
          <w:p w14:paraId="74FA2B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C547AD5" w14:textId="78E8016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สาขาวิชาช่างเทคนิคคอมพิวเตอร์</w:t>
              </w:r>
            </w:hyperlink>
          </w:p>
        </w:tc>
        <w:tc>
          <w:tcPr>
            <w:tcW w:w="390" w:type="pct"/>
          </w:tcPr>
          <w:p w14:paraId="0FF916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1F111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83A78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6252E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B846DF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27A88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1CBAB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D9113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1A017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DF9AFC7" w14:textId="77777777" w:rsidTr="0097786A">
        <w:trPr>
          <w:jc w:val="center"/>
        </w:trPr>
        <w:tc>
          <w:tcPr>
            <w:tcW w:w="376" w:type="pct"/>
          </w:tcPr>
          <w:p w14:paraId="5E4978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3910011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สาขาวิชาเทคโนโลยีฟอกหนัง</w:t>
              </w:r>
            </w:hyperlink>
          </w:p>
        </w:tc>
        <w:tc>
          <w:tcPr>
            <w:tcW w:w="390" w:type="pct"/>
          </w:tcPr>
          <w:p w14:paraId="2CBC73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4B081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2634C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667AE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2A928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E832A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9059A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71464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46691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9389EC" w14:textId="77777777" w:rsidTr="0097786A">
        <w:trPr>
          <w:jc w:val="center"/>
        </w:trPr>
        <w:tc>
          <w:tcPr>
            <w:tcW w:w="376" w:type="pct"/>
          </w:tcPr>
          <w:p w14:paraId="7ED94E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19F52C4" w14:textId="2C41CDC6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สาขาวิชาช่างเครื่องทำความเย็นและ</w:t>
              </w:r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br/>
                <w:t>ปรับอากาศ</w:t>
              </w:r>
            </w:hyperlink>
          </w:p>
        </w:tc>
        <w:tc>
          <w:tcPr>
            <w:tcW w:w="390" w:type="pct"/>
          </w:tcPr>
          <w:p w14:paraId="0837307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84A80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D2B99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C9E27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A6159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3B5F2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62DCE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6603A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4A074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F7A6D8C" w14:textId="77777777" w:rsidTr="0097786A">
        <w:trPr>
          <w:jc w:val="center"/>
        </w:trPr>
        <w:tc>
          <w:tcPr>
            <w:tcW w:w="376" w:type="pct"/>
          </w:tcPr>
          <w:p w14:paraId="091F19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924D32E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สาขาวิชาช่างซ่อมบำรุงเรือ</w:t>
              </w:r>
            </w:hyperlink>
          </w:p>
        </w:tc>
        <w:tc>
          <w:tcPr>
            <w:tcW w:w="390" w:type="pct"/>
          </w:tcPr>
          <w:p w14:paraId="64C636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32E14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9DDDBE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F4A90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A9B24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CC82C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4D62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1C7D8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AB792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05205F9" w14:textId="77777777" w:rsidTr="0097786A">
        <w:trPr>
          <w:jc w:val="center"/>
        </w:trPr>
        <w:tc>
          <w:tcPr>
            <w:tcW w:w="376" w:type="pct"/>
          </w:tcPr>
          <w:p w14:paraId="66C93B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0FF3438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สาขาวิชาเครื่องกลเกษตร</w:t>
              </w:r>
            </w:hyperlink>
          </w:p>
        </w:tc>
        <w:tc>
          <w:tcPr>
            <w:tcW w:w="390" w:type="pct"/>
          </w:tcPr>
          <w:p w14:paraId="69831C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5EBA0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B7710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1D31F5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B6507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DD984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CBE43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A26D3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E7A99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7939AA4" w14:textId="77777777" w:rsidTr="0097786A">
        <w:trPr>
          <w:jc w:val="center"/>
        </w:trPr>
        <w:tc>
          <w:tcPr>
            <w:tcW w:w="1483" w:type="pct"/>
            <w:gridSpan w:val="2"/>
          </w:tcPr>
          <w:p w14:paraId="05BBD9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ประเภทวิชาพาณิชยก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รรม</w:t>
            </w:r>
            <w:proofErr w:type="spellEnd"/>
          </w:p>
        </w:tc>
        <w:tc>
          <w:tcPr>
            <w:tcW w:w="390" w:type="pct"/>
            <w:shd w:val="clear" w:color="auto" w:fill="BFBFBF" w:themeFill="background1" w:themeFillShade="BF"/>
          </w:tcPr>
          <w:p w14:paraId="1299BE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2F283E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35F7D9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04E4F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573C11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36734D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06A02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7DF0CB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19AEF2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544DD72" w14:textId="77777777" w:rsidTr="0097786A">
        <w:trPr>
          <w:jc w:val="center"/>
        </w:trPr>
        <w:tc>
          <w:tcPr>
            <w:tcW w:w="376" w:type="pct"/>
          </w:tcPr>
          <w:p w14:paraId="24A077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B1F9383" w14:textId="77777777" w:rsidR="0097786A" w:rsidRPr="00B46A13" w:rsidRDefault="00274553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สาขาวิชาการบัญชี</w:t>
              </w:r>
            </w:hyperlink>
          </w:p>
        </w:tc>
        <w:tc>
          <w:tcPr>
            <w:tcW w:w="390" w:type="pct"/>
          </w:tcPr>
          <w:p w14:paraId="456AE5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0ED82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2B7AC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B73CF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4F23B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BF08E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918A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884DE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C535D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B65CBB6" w14:textId="77777777" w:rsidTr="0097786A">
        <w:trPr>
          <w:jc w:val="center"/>
        </w:trPr>
        <w:tc>
          <w:tcPr>
            <w:tcW w:w="376" w:type="pct"/>
          </w:tcPr>
          <w:p w14:paraId="6DF049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63D29AC" w14:textId="77777777" w:rsidR="0097786A" w:rsidRPr="00B46A13" w:rsidRDefault="00274553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3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สาขาวิชาการตลาด</w:t>
              </w:r>
            </w:hyperlink>
          </w:p>
        </w:tc>
        <w:tc>
          <w:tcPr>
            <w:tcW w:w="390" w:type="pct"/>
          </w:tcPr>
          <w:p w14:paraId="63746DF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4AABB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4DB74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203EE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BF311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6ECCC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5C4D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108FA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07674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4E25B17" w14:textId="77777777" w:rsidTr="0097786A">
        <w:trPr>
          <w:jc w:val="center"/>
        </w:trPr>
        <w:tc>
          <w:tcPr>
            <w:tcW w:w="376" w:type="pct"/>
          </w:tcPr>
          <w:p w14:paraId="6B44E2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CC29349" w14:textId="77777777" w:rsidR="0097786A" w:rsidRPr="00B46A13" w:rsidRDefault="00274553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สาขาวิชาการเลขานุการ</w:t>
              </w:r>
            </w:hyperlink>
          </w:p>
        </w:tc>
        <w:tc>
          <w:tcPr>
            <w:tcW w:w="390" w:type="pct"/>
          </w:tcPr>
          <w:p w14:paraId="5F9934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385E2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24B6D4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ACDB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C66A30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889B7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64380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6B7A0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D8EA8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16BCD5B" w14:textId="77777777" w:rsidTr="0097786A">
        <w:trPr>
          <w:jc w:val="center"/>
        </w:trPr>
        <w:tc>
          <w:tcPr>
            <w:tcW w:w="376" w:type="pct"/>
          </w:tcPr>
          <w:p w14:paraId="1ACD44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FBB06AB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สาขาวิชาคอมพิวเตอร์ธุรกิจ</w:t>
              </w:r>
            </w:hyperlink>
          </w:p>
        </w:tc>
        <w:tc>
          <w:tcPr>
            <w:tcW w:w="390" w:type="pct"/>
          </w:tcPr>
          <w:p w14:paraId="54FBAA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5D495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769C2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F659B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7FC608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8110A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0C0D5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0BD89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25712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E184DFB" w14:textId="77777777" w:rsidTr="0097786A">
        <w:trPr>
          <w:jc w:val="center"/>
        </w:trPr>
        <w:tc>
          <w:tcPr>
            <w:tcW w:w="376" w:type="pct"/>
          </w:tcPr>
          <w:p w14:paraId="7FB20C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C87EFDA" w14:textId="77777777" w:rsidR="0097786A" w:rsidRPr="00B46A13" w:rsidRDefault="00274553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สาขาวิชาธุรกิจสถานพยาบาล</w:t>
              </w:r>
            </w:hyperlink>
          </w:p>
        </w:tc>
        <w:tc>
          <w:tcPr>
            <w:tcW w:w="390" w:type="pct"/>
          </w:tcPr>
          <w:p w14:paraId="360982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5D85A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8047B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EF518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BA799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7B62F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354F5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D49362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CAE84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D6FB81B" w14:textId="77777777" w:rsidTr="0097786A">
        <w:trPr>
          <w:jc w:val="center"/>
        </w:trPr>
        <w:tc>
          <w:tcPr>
            <w:tcW w:w="376" w:type="pct"/>
          </w:tcPr>
          <w:p w14:paraId="157475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FCF1E48" w14:textId="77777777" w:rsidR="0097786A" w:rsidRPr="00B46A13" w:rsidRDefault="00274553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สาขาวิชาการประชาสัมพันธ์</w:t>
              </w:r>
            </w:hyperlink>
          </w:p>
        </w:tc>
        <w:tc>
          <w:tcPr>
            <w:tcW w:w="390" w:type="pct"/>
          </w:tcPr>
          <w:p w14:paraId="37C98B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9F94A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BB46E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40F69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E5464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69734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1BAB5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2CD72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EAF7D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B1C975D" w14:textId="77777777" w:rsidTr="0097786A">
        <w:trPr>
          <w:jc w:val="center"/>
        </w:trPr>
        <w:tc>
          <w:tcPr>
            <w:tcW w:w="376" w:type="pct"/>
          </w:tcPr>
          <w:p w14:paraId="61F694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BA3A25D" w14:textId="77777777" w:rsidR="0097786A" w:rsidRPr="00B46A13" w:rsidRDefault="00274553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8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สาขาวิชาธุรกิจค้าปลีก</w:t>
              </w:r>
            </w:hyperlink>
          </w:p>
        </w:tc>
        <w:tc>
          <w:tcPr>
            <w:tcW w:w="390" w:type="pct"/>
          </w:tcPr>
          <w:p w14:paraId="5F98AE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F6DAF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E0289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2632B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184F8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52D82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DEEE9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1856F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719FD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E4E23CE" w14:textId="77777777" w:rsidTr="0097786A">
        <w:trPr>
          <w:jc w:val="center"/>
        </w:trPr>
        <w:tc>
          <w:tcPr>
            <w:tcW w:w="376" w:type="pct"/>
          </w:tcPr>
          <w:p w14:paraId="22E7B7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E6F1F99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สาขาวิชาภาษาต่างประเทศ</w:t>
              </w:r>
            </w:hyperlink>
          </w:p>
        </w:tc>
        <w:tc>
          <w:tcPr>
            <w:tcW w:w="390" w:type="pct"/>
          </w:tcPr>
          <w:p w14:paraId="781BED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26A75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91F90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AEED0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6C96C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84990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3CA8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70E9B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67CD6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BA7DFAB" w14:textId="77777777" w:rsidTr="0097786A">
        <w:trPr>
          <w:jc w:val="center"/>
        </w:trPr>
        <w:tc>
          <w:tcPr>
            <w:tcW w:w="376" w:type="pct"/>
          </w:tcPr>
          <w:p w14:paraId="36C06A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EBA1AD6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โล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จิ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สติกส์</w:t>
              </w:r>
              <w:proofErr w:type="spellEnd"/>
            </w:hyperlink>
          </w:p>
        </w:tc>
        <w:tc>
          <w:tcPr>
            <w:tcW w:w="390" w:type="pct"/>
          </w:tcPr>
          <w:p w14:paraId="14A42C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94F03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741835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75992F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26854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78D81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A9BA6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061E9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73F8A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B695050" w14:textId="77777777" w:rsidTr="0097786A">
        <w:trPr>
          <w:jc w:val="center"/>
        </w:trPr>
        <w:tc>
          <w:tcPr>
            <w:tcW w:w="376" w:type="pct"/>
          </w:tcPr>
          <w:p w14:paraId="123C66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242C131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สาขาวิชาการจัดการสำนักงาน</w:t>
              </w:r>
            </w:hyperlink>
          </w:p>
        </w:tc>
        <w:tc>
          <w:tcPr>
            <w:tcW w:w="390" w:type="pct"/>
          </w:tcPr>
          <w:p w14:paraId="45FA42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CCD70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0651F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7D33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827AE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56613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7FE1C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AA2C8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1F47C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A75A445" w14:textId="77777777" w:rsidTr="0097786A">
        <w:trPr>
          <w:jc w:val="center"/>
        </w:trPr>
        <w:tc>
          <w:tcPr>
            <w:tcW w:w="376" w:type="pct"/>
          </w:tcPr>
          <w:p w14:paraId="523ADA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6CD73B5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2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สาขาวิชาการจัดการด้านความปลอดภัย</w:t>
              </w:r>
            </w:hyperlink>
          </w:p>
        </w:tc>
        <w:tc>
          <w:tcPr>
            <w:tcW w:w="390" w:type="pct"/>
          </w:tcPr>
          <w:p w14:paraId="02DCA7F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623A3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041E6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B28C2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5C862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37EF0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7D959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84DC1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9FF83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F657BA5" w14:textId="77777777" w:rsidTr="0097786A">
        <w:trPr>
          <w:jc w:val="center"/>
        </w:trPr>
        <w:tc>
          <w:tcPr>
            <w:tcW w:w="376" w:type="pct"/>
          </w:tcPr>
          <w:p w14:paraId="4E2BBE3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F2DF576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3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สาขาวิชาธุรกิจการกีฬา</w:t>
              </w:r>
            </w:hyperlink>
          </w:p>
        </w:tc>
        <w:tc>
          <w:tcPr>
            <w:tcW w:w="390" w:type="pct"/>
          </w:tcPr>
          <w:p w14:paraId="212E9E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48D72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15E88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9E5D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066F5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8D7CE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A1176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AF523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96554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200E2A3" w14:textId="77777777" w:rsidTr="0097786A">
        <w:trPr>
          <w:jc w:val="center"/>
        </w:trPr>
        <w:tc>
          <w:tcPr>
            <w:tcW w:w="1483" w:type="pct"/>
            <w:gridSpan w:val="2"/>
          </w:tcPr>
          <w:p w14:paraId="534547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23E05B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71295A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5A84C7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2D6A9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703C0A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4A75C2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2A0F1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136E5F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0C61E0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BA3258F" w14:textId="77777777" w:rsidTr="0097786A">
        <w:trPr>
          <w:jc w:val="center"/>
        </w:trPr>
        <w:tc>
          <w:tcPr>
            <w:tcW w:w="376" w:type="pct"/>
          </w:tcPr>
          <w:p w14:paraId="17035E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758EBA2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สาขาวิชาวิจิตรศิลป์</w:t>
              </w:r>
            </w:hyperlink>
          </w:p>
        </w:tc>
        <w:tc>
          <w:tcPr>
            <w:tcW w:w="390" w:type="pct"/>
          </w:tcPr>
          <w:p w14:paraId="2954AE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0A9AA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80CCF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E91A9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526AE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7F7E9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CB65D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B1E22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E2279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38C7870" w14:textId="77777777" w:rsidTr="0097786A">
        <w:trPr>
          <w:jc w:val="center"/>
        </w:trPr>
        <w:tc>
          <w:tcPr>
            <w:tcW w:w="376" w:type="pct"/>
          </w:tcPr>
          <w:p w14:paraId="6CE4C9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02151A5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สาขาวิชาการออกแบบ</w:t>
              </w:r>
            </w:hyperlink>
          </w:p>
        </w:tc>
        <w:tc>
          <w:tcPr>
            <w:tcW w:w="390" w:type="pct"/>
          </w:tcPr>
          <w:p w14:paraId="3945F4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BC15F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47AFB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D1C1E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AC171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A2AB1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2E882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CE12E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5BECB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EFF1C9D" w14:textId="77777777" w:rsidTr="0097786A">
        <w:trPr>
          <w:jc w:val="center"/>
        </w:trPr>
        <w:tc>
          <w:tcPr>
            <w:tcW w:w="376" w:type="pct"/>
          </w:tcPr>
          <w:p w14:paraId="1EF54F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4009A1E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</w:t>
              </w:r>
            </w:hyperlink>
          </w:p>
        </w:tc>
        <w:tc>
          <w:tcPr>
            <w:tcW w:w="390" w:type="pct"/>
          </w:tcPr>
          <w:p w14:paraId="66253A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D5281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1437D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52C3E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D66DB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DF1CC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04784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2A6FB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AFB1F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EC23E08" w14:textId="77777777" w:rsidTr="0097786A">
        <w:trPr>
          <w:jc w:val="center"/>
        </w:trPr>
        <w:tc>
          <w:tcPr>
            <w:tcW w:w="376" w:type="pct"/>
          </w:tcPr>
          <w:p w14:paraId="4BF9A5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34FF480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สาขาวิชาศิลปกรรมเซรา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มิก</w:t>
              </w:r>
              <w:proofErr w:type="spellEnd"/>
            </w:hyperlink>
          </w:p>
        </w:tc>
        <w:tc>
          <w:tcPr>
            <w:tcW w:w="390" w:type="pct"/>
          </w:tcPr>
          <w:p w14:paraId="6D639E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1CF0E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F733A0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86BC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5F926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25367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4BD88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61D295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7C8D5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2E9DCB5" w14:textId="77777777" w:rsidTr="0097786A">
        <w:trPr>
          <w:jc w:val="center"/>
        </w:trPr>
        <w:tc>
          <w:tcPr>
            <w:tcW w:w="376" w:type="pct"/>
          </w:tcPr>
          <w:p w14:paraId="3CD287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399CEF9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สาขาวิชาศิลปหัตถกรรมรูปพรรณเครื่องถมและเครื่องประดับ</w:t>
              </w:r>
            </w:hyperlink>
          </w:p>
        </w:tc>
        <w:tc>
          <w:tcPr>
            <w:tcW w:w="390" w:type="pct"/>
          </w:tcPr>
          <w:p w14:paraId="6EA614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47412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3EA46C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DA91E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BF38F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9C4B3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A2823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0F610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AF48D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8A2BA89" w14:textId="77777777" w:rsidTr="0097786A">
        <w:trPr>
          <w:jc w:val="center"/>
        </w:trPr>
        <w:tc>
          <w:tcPr>
            <w:tcW w:w="376" w:type="pct"/>
          </w:tcPr>
          <w:p w14:paraId="10C504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151B45E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สาขาวิชาถ่ายภาพและมัลติมีเดีย</w:t>
              </w:r>
            </w:hyperlink>
          </w:p>
        </w:tc>
        <w:tc>
          <w:tcPr>
            <w:tcW w:w="390" w:type="pct"/>
          </w:tcPr>
          <w:p w14:paraId="668171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EEF4F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DCF6A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9251B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F999A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2C56D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AF3CE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65075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7A8FA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40C3D6F" w14:textId="77777777" w:rsidTr="0097786A">
        <w:trPr>
          <w:jc w:val="center"/>
        </w:trPr>
        <w:tc>
          <w:tcPr>
            <w:tcW w:w="376" w:type="pct"/>
          </w:tcPr>
          <w:p w14:paraId="15DB1C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1EA9259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5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สาขาวิชาเทคโนโลยีศิลปกรรม</w:t>
              </w:r>
            </w:hyperlink>
          </w:p>
        </w:tc>
        <w:tc>
          <w:tcPr>
            <w:tcW w:w="390" w:type="pct"/>
          </w:tcPr>
          <w:p w14:paraId="6EFD14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E01DC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886D2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74E68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5F8F1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A43DE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8AB90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8C762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42D97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0E96CCC" w14:textId="77777777" w:rsidTr="0097786A">
        <w:trPr>
          <w:jc w:val="center"/>
        </w:trPr>
        <w:tc>
          <w:tcPr>
            <w:tcW w:w="376" w:type="pct"/>
          </w:tcPr>
          <w:p w14:paraId="549DA0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E2C758F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สาขาวิชาคอมพิวเตอร์กราฟิก</w:t>
              </w:r>
            </w:hyperlink>
          </w:p>
        </w:tc>
        <w:tc>
          <w:tcPr>
            <w:tcW w:w="390" w:type="pct"/>
          </w:tcPr>
          <w:p w14:paraId="4AA6D54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D51C97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5AA69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59349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E7400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339D5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CBC1D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7D1AA1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176AD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71703DB" w14:textId="77777777" w:rsidTr="0097786A">
        <w:trPr>
          <w:jc w:val="center"/>
        </w:trPr>
        <w:tc>
          <w:tcPr>
            <w:tcW w:w="376" w:type="pct"/>
          </w:tcPr>
          <w:p w14:paraId="05FF9B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9F51CCE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สาขาวิชาอุตสาหกรรมเครื่องหนัง</w:t>
              </w:r>
            </w:hyperlink>
          </w:p>
        </w:tc>
        <w:tc>
          <w:tcPr>
            <w:tcW w:w="390" w:type="pct"/>
          </w:tcPr>
          <w:p w14:paraId="0B5EEA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34969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25103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908B9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ECC04E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3E3C9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4AFB8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442A1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B4D14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93F6BBF" w14:textId="77777777" w:rsidTr="0097786A">
        <w:trPr>
          <w:jc w:val="center"/>
        </w:trPr>
        <w:tc>
          <w:tcPr>
            <w:tcW w:w="376" w:type="pct"/>
          </w:tcPr>
          <w:p w14:paraId="38FBAE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A585784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ประดับอัญ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มณี</w:t>
              </w:r>
            </w:hyperlink>
          </w:p>
        </w:tc>
        <w:tc>
          <w:tcPr>
            <w:tcW w:w="390" w:type="pct"/>
          </w:tcPr>
          <w:p w14:paraId="1A2238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DD9710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9D2BF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1187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C8BFA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11BE5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63E9E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B64F4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B0852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662129D" w14:textId="77777777" w:rsidTr="0097786A">
        <w:trPr>
          <w:jc w:val="center"/>
        </w:trPr>
        <w:tc>
          <w:tcPr>
            <w:tcW w:w="376" w:type="pct"/>
          </w:tcPr>
          <w:p w14:paraId="411567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D397FF8" w14:textId="77777777" w:rsidR="0097786A" w:rsidRPr="00B46A13" w:rsidRDefault="00274553" w:rsidP="00F13B30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สาขาวิชาช่างทองหลวง</w:t>
              </w:r>
            </w:hyperlink>
          </w:p>
        </w:tc>
        <w:tc>
          <w:tcPr>
            <w:tcW w:w="390" w:type="pct"/>
          </w:tcPr>
          <w:p w14:paraId="51EF43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3081E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98ED1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70554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28125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F9723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43001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0A80F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A5EEA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2A9E3A4" w14:textId="77777777" w:rsidTr="0097786A">
        <w:trPr>
          <w:jc w:val="center"/>
        </w:trPr>
        <w:tc>
          <w:tcPr>
            <w:tcW w:w="376" w:type="pct"/>
          </w:tcPr>
          <w:p w14:paraId="6B70DE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403DB29" w14:textId="77777777" w:rsidR="0097786A" w:rsidRPr="00B46A13" w:rsidRDefault="00274553" w:rsidP="00F13B30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สาขาวิชาการพิมพ์สกรีน</w:t>
              </w:r>
            </w:hyperlink>
          </w:p>
        </w:tc>
        <w:tc>
          <w:tcPr>
            <w:tcW w:w="390" w:type="pct"/>
          </w:tcPr>
          <w:p w14:paraId="02FB9B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98A1F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2DABD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C9F9C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24691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844DE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0A7D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E756F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A52B9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E6FAD15" w14:textId="77777777" w:rsidTr="0097786A">
        <w:trPr>
          <w:jc w:val="center"/>
        </w:trPr>
        <w:tc>
          <w:tcPr>
            <w:tcW w:w="376" w:type="pct"/>
          </w:tcPr>
          <w:p w14:paraId="4A8EAA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E215329" w14:textId="77777777" w:rsidR="0097786A" w:rsidRPr="00B46A13" w:rsidRDefault="00274553" w:rsidP="00F13B30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สาขาวิชาออกแบบนิเทศศิลป์</w:t>
              </w:r>
            </w:hyperlink>
          </w:p>
        </w:tc>
        <w:tc>
          <w:tcPr>
            <w:tcW w:w="390" w:type="pct"/>
          </w:tcPr>
          <w:p w14:paraId="3F802BF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323043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1664E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CDAD9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2C794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DA4A5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065C4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B2D5A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5F3A0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1AE2AB5" w14:textId="77777777" w:rsidTr="0097786A">
        <w:trPr>
          <w:jc w:val="center"/>
        </w:trPr>
        <w:tc>
          <w:tcPr>
            <w:tcW w:w="1483" w:type="pct"/>
            <w:gridSpan w:val="2"/>
          </w:tcPr>
          <w:p w14:paraId="0D4FD4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4A8C6C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083087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48C45A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FCC5C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E0A96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0739E3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52CC76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08EFFD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79D9C0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E7C0669" w14:textId="77777777" w:rsidTr="0097786A">
        <w:trPr>
          <w:jc w:val="center"/>
        </w:trPr>
        <w:tc>
          <w:tcPr>
            <w:tcW w:w="376" w:type="pct"/>
          </w:tcPr>
          <w:p w14:paraId="01A929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1AE26EE" w14:textId="77777777" w:rsidR="0097786A" w:rsidRPr="00B46A13" w:rsidRDefault="00274553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สาขาวิชาแฟชั่นและสิ่งทอ</w:t>
              </w:r>
            </w:hyperlink>
          </w:p>
        </w:tc>
        <w:tc>
          <w:tcPr>
            <w:tcW w:w="390" w:type="pct"/>
          </w:tcPr>
          <w:p w14:paraId="211849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BC700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C6601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05250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0E524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1A492C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1A00C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401DE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6D398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04D3E96" w14:textId="77777777" w:rsidTr="0097786A">
        <w:trPr>
          <w:jc w:val="center"/>
        </w:trPr>
        <w:tc>
          <w:tcPr>
            <w:tcW w:w="376" w:type="pct"/>
          </w:tcPr>
          <w:p w14:paraId="470E90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4D064CF" w14:textId="77777777" w:rsidR="0097786A" w:rsidRPr="00B46A13" w:rsidRDefault="00274553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สาขาวิชาอาหารและโภชนาการ</w:t>
              </w:r>
            </w:hyperlink>
          </w:p>
        </w:tc>
        <w:tc>
          <w:tcPr>
            <w:tcW w:w="390" w:type="pct"/>
          </w:tcPr>
          <w:p w14:paraId="19B822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81554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55C6B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9B6E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6E6C2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DB230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8030C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7F63F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CE1DF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4C5B9E9" w14:textId="77777777" w:rsidTr="0097786A">
        <w:trPr>
          <w:jc w:val="center"/>
        </w:trPr>
        <w:tc>
          <w:tcPr>
            <w:tcW w:w="376" w:type="pct"/>
          </w:tcPr>
          <w:p w14:paraId="5E6700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08CBEAC" w14:textId="77777777" w:rsidR="0097786A" w:rsidRPr="00B46A13" w:rsidRDefault="00274553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วิชาคหกร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รมศาสตร์</w:t>
              </w:r>
            </w:hyperlink>
          </w:p>
        </w:tc>
        <w:tc>
          <w:tcPr>
            <w:tcW w:w="390" w:type="pct"/>
          </w:tcPr>
          <w:p w14:paraId="227B8E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91F18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8FE1F7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80AA3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B2F3B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E1C64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38E6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BE057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87D2A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6569FD4" w14:textId="77777777" w:rsidTr="0097786A">
        <w:trPr>
          <w:jc w:val="center"/>
        </w:trPr>
        <w:tc>
          <w:tcPr>
            <w:tcW w:w="376" w:type="pct"/>
          </w:tcPr>
          <w:p w14:paraId="5079E0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EA7A6C8" w14:textId="77777777" w:rsidR="0097786A" w:rsidRPr="00B46A13" w:rsidRDefault="00274553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สาขาวิชาธุรกิจเสริมสวย</w:t>
              </w:r>
            </w:hyperlink>
          </w:p>
        </w:tc>
        <w:tc>
          <w:tcPr>
            <w:tcW w:w="390" w:type="pct"/>
          </w:tcPr>
          <w:p w14:paraId="30B63D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A67A7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591BB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2C1F4F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5DF31E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E8AF9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48660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23CAB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C96F5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69DD225" w14:textId="77777777" w:rsidTr="0097786A">
        <w:trPr>
          <w:jc w:val="center"/>
        </w:trPr>
        <w:tc>
          <w:tcPr>
            <w:tcW w:w="376" w:type="pct"/>
          </w:tcPr>
          <w:p w14:paraId="643E42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3911608" w14:textId="77777777" w:rsidR="0097786A" w:rsidRPr="00B46A13" w:rsidRDefault="00274553" w:rsidP="00F13B30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ธุรกิจคหกร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</w:t>
              </w:r>
            </w:hyperlink>
          </w:p>
        </w:tc>
        <w:tc>
          <w:tcPr>
            <w:tcW w:w="390" w:type="pct"/>
          </w:tcPr>
          <w:p w14:paraId="3006FE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756E8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C2355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A6A7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E7B46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A4D89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B945E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60CC9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38815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891465B" w14:textId="77777777" w:rsidTr="0097786A">
        <w:trPr>
          <w:jc w:val="center"/>
        </w:trPr>
        <w:tc>
          <w:tcPr>
            <w:tcW w:w="1483" w:type="pct"/>
            <w:gridSpan w:val="2"/>
          </w:tcPr>
          <w:p w14:paraId="5F93B78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40F4609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7A2AD4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58225E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988EB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54B49A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2F890B0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779B4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53052D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08A40CF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2148FAE" w14:textId="77777777" w:rsidTr="0097786A">
        <w:trPr>
          <w:jc w:val="center"/>
        </w:trPr>
        <w:tc>
          <w:tcPr>
            <w:tcW w:w="376" w:type="pct"/>
          </w:tcPr>
          <w:p w14:paraId="1844CB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23FE16B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62" w:tgtFrame="_blank" w:history="1">
              <w:r w:rsidR="0097786A" w:rsidRPr="00B46A13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สาขาวิชาเกษตรศาสตร์</w:t>
              </w:r>
            </w:hyperlink>
          </w:p>
        </w:tc>
        <w:tc>
          <w:tcPr>
            <w:tcW w:w="390" w:type="pct"/>
          </w:tcPr>
          <w:p w14:paraId="07B779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4B43D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19A1E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09ED2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7F057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A6C65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B7E7D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E97B7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D7A90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D75919A" w14:textId="77777777" w:rsidTr="0097786A">
        <w:trPr>
          <w:jc w:val="center"/>
        </w:trPr>
        <w:tc>
          <w:tcPr>
            <w:tcW w:w="1483" w:type="pct"/>
            <w:gridSpan w:val="2"/>
          </w:tcPr>
          <w:p w14:paraId="29D8E9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018DD3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38FAD5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09EB7E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A55DD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3B28B3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236B56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67F050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094D0D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6C1645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89F82C1" w14:textId="77777777" w:rsidTr="0097786A">
        <w:trPr>
          <w:jc w:val="center"/>
        </w:trPr>
        <w:tc>
          <w:tcPr>
            <w:tcW w:w="376" w:type="pct"/>
          </w:tcPr>
          <w:p w14:paraId="125F80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4D98FB2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63" w:tgtFrame="_blank" w:history="1">
              <w:r w:rsidR="0097786A" w:rsidRPr="00B46A13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สาขาวิชาเพาะเลี้ยงสัตว์น้ำ</w:t>
              </w:r>
            </w:hyperlink>
          </w:p>
        </w:tc>
        <w:tc>
          <w:tcPr>
            <w:tcW w:w="390" w:type="pct"/>
          </w:tcPr>
          <w:p w14:paraId="596A87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6E643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AA6A7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6B53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E7090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F5DAD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7C396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564EB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BAA8A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309D733" w14:textId="77777777" w:rsidTr="0097786A">
        <w:trPr>
          <w:jc w:val="center"/>
        </w:trPr>
        <w:tc>
          <w:tcPr>
            <w:tcW w:w="1483" w:type="pct"/>
            <w:gridSpan w:val="2"/>
          </w:tcPr>
          <w:p w14:paraId="2A6800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72F583C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4FCC9E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77DB9D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F4469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3E84A6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01FA99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5D16A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4DFDA5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16BD9B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D8D84FD" w14:textId="77777777" w:rsidTr="0097786A">
        <w:trPr>
          <w:jc w:val="center"/>
        </w:trPr>
        <w:tc>
          <w:tcPr>
            <w:tcW w:w="376" w:type="pct"/>
          </w:tcPr>
          <w:p w14:paraId="2B917E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7AD8B41" w14:textId="77777777" w:rsidR="0097786A" w:rsidRPr="00B46A13" w:rsidRDefault="00274553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สาขาวิชาการโรงแรม</w:t>
              </w:r>
            </w:hyperlink>
          </w:p>
        </w:tc>
        <w:tc>
          <w:tcPr>
            <w:tcW w:w="390" w:type="pct"/>
          </w:tcPr>
          <w:p w14:paraId="27C3F5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3BEA9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48A4D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8C853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84631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7DC81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14DB6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D60A8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0252F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AF887E7" w14:textId="77777777" w:rsidTr="0097786A">
        <w:trPr>
          <w:jc w:val="center"/>
        </w:trPr>
        <w:tc>
          <w:tcPr>
            <w:tcW w:w="376" w:type="pct"/>
          </w:tcPr>
          <w:p w14:paraId="1933B7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01D126B" w14:textId="77777777" w:rsidR="0097786A" w:rsidRPr="00B46A13" w:rsidRDefault="00274553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สาขาวิชาการท่องเที่ยว</w:t>
              </w:r>
            </w:hyperlink>
          </w:p>
        </w:tc>
        <w:tc>
          <w:tcPr>
            <w:tcW w:w="390" w:type="pct"/>
          </w:tcPr>
          <w:p w14:paraId="265892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EFDD2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A7E72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FF47B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1384A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78357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4C197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1CDCD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F5495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9C88953" w14:textId="77777777" w:rsidTr="0097786A">
        <w:trPr>
          <w:jc w:val="center"/>
        </w:trPr>
        <w:tc>
          <w:tcPr>
            <w:tcW w:w="1483" w:type="pct"/>
            <w:gridSpan w:val="2"/>
          </w:tcPr>
          <w:p w14:paraId="4B825D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633C1F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1480CC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2C22139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256C9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68A47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41E89F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1441AD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36BA11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1B4E66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2911270" w14:textId="77777777" w:rsidTr="0097786A">
        <w:trPr>
          <w:jc w:val="center"/>
        </w:trPr>
        <w:tc>
          <w:tcPr>
            <w:tcW w:w="376" w:type="pct"/>
          </w:tcPr>
          <w:p w14:paraId="0D490A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616205A" w14:textId="77777777" w:rsidR="0097786A" w:rsidRPr="00B46A13" w:rsidRDefault="00274553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สาขาวิชาเทคโนโลยีสิ่งทอ</w:t>
              </w:r>
            </w:hyperlink>
          </w:p>
        </w:tc>
        <w:tc>
          <w:tcPr>
            <w:tcW w:w="390" w:type="pct"/>
          </w:tcPr>
          <w:p w14:paraId="59E3F5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94A99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DEB0F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DAE61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5D515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A93E2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65B29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24C8B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D9BF1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4812859" w14:textId="77777777" w:rsidTr="0097786A">
        <w:trPr>
          <w:jc w:val="center"/>
        </w:trPr>
        <w:tc>
          <w:tcPr>
            <w:tcW w:w="376" w:type="pct"/>
          </w:tcPr>
          <w:p w14:paraId="227D3C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9978C65" w14:textId="77777777" w:rsidR="0097786A" w:rsidRPr="00B46A13" w:rsidRDefault="00274553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สาขาวิชาเคมีสิ่งทอ</w:t>
              </w:r>
            </w:hyperlink>
          </w:p>
        </w:tc>
        <w:tc>
          <w:tcPr>
            <w:tcW w:w="390" w:type="pct"/>
          </w:tcPr>
          <w:p w14:paraId="05F1C3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6F62E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D6837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22E8E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F1D73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7DB6B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7BD430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2C226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D53D7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65DD8AA" w14:textId="77777777" w:rsidTr="0097786A">
        <w:trPr>
          <w:jc w:val="center"/>
        </w:trPr>
        <w:tc>
          <w:tcPr>
            <w:tcW w:w="376" w:type="pct"/>
          </w:tcPr>
          <w:p w14:paraId="09F595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D859CC2" w14:textId="77777777" w:rsidR="0097786A" w:rsidRPr="00B46A13" w:rsidRDefault="00274553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สาขาวิชาเทคโนโลยีเครื่องนุ่งห่ม</w:t>
              </w:r>
            </w:hyperlink>
          </w:p>
        </w:tc>
        <w:tc>
          <w:tcPr>
            <w:tcW w:w="390" w:type="pct"/>
          </w:tcPr>
          <w:p w14:paraId="79DB9B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8E507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568E7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47535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F9007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384E5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C5BA6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2FE77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72EB8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486F856" w14:textId="77777777" w:rsidTr="0097786A">
        <w:trPr>
          <w:jc w:val="center"/>
        </w:trPr>
        <w:tc>
          <w:tcPr>
            <w:tcW w:w="1483" w:type="pct"/>
            <w:gridSpan w:val="2"/>
          </w:tcPr>
          <w:p w14:paraId="394DE4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ประเภทวิชาเทคโนโลยีสารสนเทศและการสื่อสาร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7C5412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40582C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119EA2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DC150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C2E8DE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31073E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7DF93F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5DFF92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30994F6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72593FF" w14:textId="77777777" w:rsidTr="0097786A">
        <w:trPr>
          <w:jc w:val="center"/>
        </w:trPr>
        <w:tc>
          <w:tcPr>
            <w:tcW w:w="376" w:type="pct"/>
          </w:tcPr>
          <w:p w14:paraId="48F1A2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8EB6FFB" w14:textId="77777777" w:rsidR="0097786A" w:rsidRPr="00B46A13" w:rsidRDefault="00274553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สาขาวิชาเทคโนโลยีสารสนเทศ</w:t>
              </w:r>
            </w:hyperlink>
          </w:p>
        </w:tc>
        <w:tc>
          <w:tcPr>
            <w:tcW w:w="390" w:type="pct"/>
          </w:tcPr>
          <w:p w14:paraId="7B33E9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19163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1A733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73BC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118B8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C7150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236FD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2BA50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0B552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7697D29" w14:textId="77777777" w:rsidTr="0097786A">
        <w:trPr>
          <w:jc w:val="center"/>
        </w:trPr>
        <w:tc>
          <w:tcPr>
            <w:tcW w:w="376" w:type="pct"/>
          </w:tcPr>
          <w:p w14:paraId="57AB92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C12A6F3" w14:textId="77777777" w:rsidR="0097786A" w:rsidRPr="00B46A13" w:rsidRDefault="00274553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สาขาวิชาคอมพิวเตอร์โปรแกรมเมอร์</w:t>
              </w:r>
            </w:hyperlink>
          </w:p>
        </w:tc>
        <w:tc>
          <w:tcPr>
            <w:tcW w:w="390" w:type="pct"/>
          </w:tcPr>
          <w:p w14:paraId="229BAE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98B69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4514E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E3E9D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32E5A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44CF0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6AFAB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C434B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CBA05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BBC98C9" w14:textId="77777777" w:rsidTr="0097786A">
        <w:trPr>
          <w:jc w:val="center"/>
        </w:trPr>
        <w:tc>
          <w:tcPr>
            <w:tcW w:w="1483" w:type="pct"/>
            <w:gridSpan w:val="2"/>
          </w:tcPr>
          <w:p w14:paraId="04F37E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ประเภทวิชาอุตสาหกรรมบันเทิงและดนตรี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0C3DC2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384EE2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455B1F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53C505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87F75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5CDE17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4F4958C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4BDEED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42373A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EA1AB1B" w14:textId="77777777" w:rsidTr="0097786A">
        <w:trPr>
          <w:jc w:val="center"/>
        </w:trPr>
        <w:tc>
          <w:tcPr>
            <w:tcW w:w="376" w:type="pct"/>
          </w:tcPr>
          <w:p w14:paraId="6D3E50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AAAE2A2" w14:textId="77777777" w:rsidR="0097786A" w:rsidRPr="00B46A13" w:rsidRDefault="00274553" w:rsidP="00F13B30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สาขาวิชาอุตสาหกรรมบันเทิง</w:t>
              </w:r>
            </w:hyperlink>
          </w:p>
        </w:tc>
        <w:tc>
          <w:tcPr>
            <w:tcW w:w="390" w:type="pct"/>
          </w:tcPr>
          <w:p w14:paraId="58C521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D9815F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E8EAC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6A24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CF866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08A6AC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2E3E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E323C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8548C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D815E1B" w14:textId="77777777" w:rsidTr="0097786A">
        <w:trPr>
          <w:jc w:val="center"/>
        </w:trPr>
        <w:tc>
          <w:tcPr>
            <w:tcW w:w="376" w:type="pct"/>
          </w:tcPr>
          <w:p w14:paraId="1B2E24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43ACF03" w14:textId="77777777" w:rsidR="0097786A" w:rsidRPr="00B46A13" w:rsidRDefault="00274553" w:rsidP="00F13B30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สาขาวิชาการดนตรี</w:t>
              </w:r>
            </w:hyperlink>
          </w:p>
        </w:tc>
        <w:tc>
          <w:tcPr>
            <w:tcW w:w="390" w:type="pct"/>
          </w:tcPr>
          <w:p w14:paraId="6F248C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83829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D8A70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2FC1D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D0FC7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1782D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A7818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C47E2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CD048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0F2EE0D" w14:textId="77777777" w:rsidTr="0097786A">
        <w:trPr>
          <w:jc w:val="center"/>
        </w:trPr>
        <w:tc>
          <w:tcPr>
            <w:tcW w:w="376" w:type="pct"/>
          </w:tcPr>
          <w:p w14:paraId="770407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098F87A" w14:textId="77777777" w:rsidR="0097786A" w:rsidRPr="00B46A13" w:rsidRDefault="00274553" w:rsidP="00F13B30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สาขาวิชาการสร้างเครื่องดนตรีไทย</w:t>
              </w:r>
            </w:hyperlink>
          </w:p>
        </w:tc>
        <w:tc>
          <w:tcPr>
            <w:tcW w:w="390" w:type="pct"/>
          </w:tcPr>
          <w:p w14:paraId="378142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4E2FA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2A3AF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C97E7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A8B92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77DD9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12FA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D2EB0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324AC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16AEF0E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30687791"/>
    </w:p>
    <w:p w14:paraId="0E61DFA1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CCDA69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E3CD74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4DB6C8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69CFC1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53E253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1E6160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8A547A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D7936E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3FA4E6" w14:textId="77777777" w:rsidR="00991715" w:rsidRDefault="0099171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865F47" w14:textId="2ECB24FB" w:rsidR="0097786A" w:rsidRDefault="00957F05" w:rsidP="00957F0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แสดงจำนวนและร้อยละของผู้เรียนที่ผ่านกระบวนการสร้างทักษะการเป็นผู้ประกอบการ </w:t>
      </w:r>
      <w:r w:rsidR="0097786A" w:rsidRPr="00B46A13"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97786A" w:rsidRPr="00B46A1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97786A" w:rsidRPr="00B46A13">
        <w:rPr>
          <w:rFonts w:ascii="TH SarabunPSK" w:hAnsi="TH SarabunPSK" w:cs="TH SarabunPSK"/>
          <w:sz w:val="32"/>
          <w:szCs w:val="32"/>
          <w:cs/>
        </w:rPr>
        <w:t>.)</w:t>
      </w:r>
      <w:bookmarkEnd w:id="4"/>
    </w:p>
    <w:tbl>
      <w:tblPr>
        <w:tblStyle w:val="a4"/>
        <w:tblW w:w="5537" w:type="pct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353"/>
        <w:gridCol w:w="1634"/>
        <w:gridCol w:w="1634"/>
        <w:gridCol w:w="1637"/>
        <w:gridCol w:w="1634"/>
        <w:gridCol w:w="1634"/>
        <w:gridCol w:w="1365"/>
      </w:tblGrid>
      <w:tr w:rsidR="0097786A" w:rsidRPr="00B46A13" w14:paraId="388A20E6" w14:textId="77777777" w:rsidTr="00321D9E">
        <w:trPr>
          <w:tblHeader/>
          <w:jc w:val="center"/>
        </w:trPr>
        <w:tc>
          <w:tcPr>
            <w:tcW w:w="503" w:type="pct"/>
            <w:vMerge w:val="restart"/>
            <w:vAlign w:val="center"/>
          </w:tcPr>
          <w:p w14:paraId="1B84D05A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409" w:type="pct"/>
            <w:vMerge w:val="restart"/>
            <w:vAlign w:val="center"/>
          </w:tcPr>
          <w:p w14:paraId="5139CF9B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088" w:type="pct"/>
            <w:gridSpan w:val="6"/>
            <w:vAlign w:val="center"/>
          </w:tcPr>
          <w:p w14:paraId="31DE4F04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ผู้เรียนที่ผ่านกระบวนการสร้างทักษะการเป็นผู้ประกอบการ</w:t>
            </w:r>
          </w:p>
        </w:tc>
      </w:tr>
      <w:tr w:rsidR="0097786A" w:rsidRPr="00B46A13" w14:paraId="78292C5C" w14:textId="77777777" w:rsidTr="00321D9E">
        <w:trPr>
          <w:tblHeader/>
          <w:jc w:val="center"/>
        </w:trPr>
        <w:tc>
          <w:tcPr>
            <w:tcW w:w="503" w:type="pct"/>
            <w:vMerge/>
            <w:vAlign w:val="center"/>
          </w:tcPr>
          <w:p w14:paraId="261CE63B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Merge/>
            <w:vAlign w:val="center"/>
          </w:tcPr>
          <w:p w14:paraId="3DB934A2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8" w:type="pct"/>
            <w:gridSpan w:val="6"/>
            <w:vAlign w:val="center"/>
          </w:tcPr>
          <w:p w14:paraId="05250478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ระดับประกาศนียบัตรวิชาชีพชั้นสูง (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B46A13" w14:paraId="51956D37" w14:textId="77777777" w:rsidTr="00321D9E">
        <w:trPr>
          <w:tblHeader/>
          <w:jc w:val="center"/>
        </w:trPr>
        <w:tc>
          <w:tcPr>
            <w:tcW w:w="503" w:type="pct"/>
            <w:vMerge/>
            <w:vAlign w:val="center"/>
          </w:tcPr>
          <w:p w14:paraId="5E97AB2C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Merge/>
            <w:vAlign w:val="center"/>
          </w:tcPr>
          <w:p w14:paraId="7B8EAA98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pct"/>
            <w:gridSpan w:val="3"/>
            <w:vAlign w:val="center"/>
          </w:tcPr>
          <w:p w14:paraId="2B3393D6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500" w:type="pct"/>
            <w:gridSpan w:val="3"/>
            <w:vAlign w:val="center"/>
          </w:tcPr>
          <w:p w14:paraId="74BB5414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</w:tr>
      <w:tr w:rsidR="0097786A" w:rsidRPr="00B46A13" w14:paraId="06242214" w14:textId="77777777" w:rsidTr="00321D9E">
        <w:trPr>
          <w:tblHeader/>
          <w:jc w:val="center"/>
        </w:trPr>
        <w:tc>
          <w:tcPr>
            <w:tcW w:w="503" w:type="pct"/>
            <w:vMerge/>
            <w:vAlign w:val="center"/>
          </w:tcPr>
          <w:p w14:paraId="6C8BAA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Merge/>
            <w:vAlign w:val="center"/>
          </w:tcPr>
          <w:p w14:paraId="452544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vAlign w:val="center"/>
          </w:tcPr>
          <w:p w14:paraId="41BA54A7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9" w:type="pct"/>
            <w:vAlign w:val="center"/>
          </w:tcPr>
          <w:p w14:paraId="244E6F39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530" w:type="pct"/>
            <w:vAlign w:val="center"/>
          </w:tcPr>
          <w:p w14:paraId="700DAE67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14:paraId="57E8974F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29" w:type="pct"/>
            <w:vAlign w:val="center"/>
          </w:tcPr>
          <w:p w14:paraId="11018F23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9" w:type="pct"/>
            <w:vAlign w:val="center"/>
          </w:tcPr>
          <w:p w14:paraId="03DCF89A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442" w:type="pct"/>
            <w:vAlign w:val="center"/>
          </w:tcPr>
          <w:p w14:paraId="4F39D8FA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14:paraId="7945CF06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97786A" w:rsidRPr="00B46A13" w14:paraId="4663389A" w14:textId="77777777" w:rsidTr="00321D9E">
        <w:trPr>
          <w:jc w:val="center"/>
        </w:trPr>
        <w:tc>
          <w:tcPr>
            <w:tcW w:w="1912" w:type="pct"/>
            <w:gridSpan w:val="2"/>
          </w:tcPr>
          <w:p w14:paraId="333C07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0F2B0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19570B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3B715C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6FE954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FB077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5FEA9B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D7D1974" w14:textId="77777777" w:rsidTr="00321D9E">
        <w:trPr>
          <w:jc w:val="center"/>
        </w:trPr>
        <w:tc>
          <w:tcPr>
            <w:tcW w:w="503" w:type="pct"/>
          </w:tcPr>
          <w:p w14:paraId="677F56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B20451D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สาขาวิชาเทคนิคเครื่องกล</w:t>
            </w:r>
          </w:p>
        </w:tc>
        <w:tc>
          <w:tcPr>
            <w:tcW w:w="529" w:type="pct"/>
          </w:tcPr>
          <w:p w14:paraId="400826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3BADD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2CA13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D54EE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E4B0B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FF24C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5AC1489" w14:textId="77777777" w:rsidTr="00321D9E">
        <w:trPr>
          <w:jc w:val="center"/>
        </w:trPr>
        <w:tc>
          <w:tcPr>
            <w:tcW w:w="503" w:type="pct"/>
          </w:tcPr>
          <w:p w14:paraId="134641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94799C2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สาขาวิชาเทคนิคการผลิต</w:t>
            </w:r>
          </w:p>
        </w:tc>
        <w:tc>
          <w:tcPr>
            <w:tcW w:w="529" w:type="pct"/>
          </w:tcPr>
          <w:p w14:paraId="1AE267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AB0BE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9826B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B70E4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0AA0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3BC30E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AF378B3" w14:textId="77777777" w:rsidTr="00321D9E">
        <w:trPr>
          <w:jc w:val="center"/>
        </w:trPr>
        <w:tc>
          <w:tcPr>
            <w:tcW w:w="503" w:type="pct"/>
          </w:tcPr>
          <w:p w14:paraId="559C9B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40EB469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สาขาวิชาไฟฟ้า</w:t>
            </w:r>
          </w:p>
        </w:tc>
        <w:tc>
          <w:tcPr>
            <w:tcW w:w="529" w:type="pct"/>
          </w:tcPr>
          <w:p w14:paraId="732C26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D8FCF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26D1A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96A09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9C7A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5034ED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F4C1707" w14:textId="77777777" w:rsidTr="00321D9E">
        <w:trPr>
          <w:jc w:val="center"/>
        </w:trPr>
        <w:tc>
          <w:tcPr>
            <w:tcW w:w="503" w:type="pct"/>
          </w:tcPr>
          <w:p w14:paraId="596A3D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BC716FE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สาขาวิชาอิเล็กทรอนิกส์</w:t>
            </w:r>
          </w:p>
        </w:tc>
        <w:tc>
          <w:tcPr>
            <w:tcW w:w="529" w:type="pct"/>
          </w:tcPr>
          <w:p w14:paraId="7FC9FB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2D150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2F967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514E1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197D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5F33B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D35B6F4" w14:textId="77777777" w:rsidTr="00321D9E">
        <w:trPr>
          <w:jc w:val="center"/>
        </w:trPr>
        <w:tc>
          <w:tcPr>
            <w:tcW w:w="503" w:type="pct"/>
          </w:tcPr>
          <w:p w14:paraId="451C32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5CBF7E1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สาขาวิชาช่างก่อสร้าง</w:t>
            </w:r>
          </w:p>
        </w:tc>
        <w:tc>
          <w:tcPr>
            <w:tcW w:w="529" w:type="pct"/>
          </w:tcPr>
          <w:p w14:paraId="5CF156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8F0A5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78D8A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C0CB5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E926C3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24F09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113E56B" w14:textId="77777777" w:rsidTr="00321D9E">
        <w:trPr>
          <w:jc w:val="center"/>
        </w:trPr>
        <w:tc>
          <w:tcPr>
            <w:tcW w:w="503" w:type="pct"/>
          </w:tcPr>
          <w:p w14:paraId="10B8B5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90F9B19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สาขาวิชาอุตสาหกรรมเครื่องเรือนและตกแต่งภายใน</w:t>
            </w:r>
          </w:p>
        </w:tc>
        <w:tc>
          <w:tcPr>
            <w:tcW w:w="529" w:type="pct"/>
          </w:tcPr>
          <w:p w14:paraId="06BDBE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852C1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9C89EF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087C44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826B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D6404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C7FEFE9" w14:textId="77777777" w:rsidTr="00321D9E">
        <w:trPr>
          <w:jc w:val="center"/>
        </w:trPr>
        <w:tc>
          <w:tcPr>
            <w:tcW w:w="503" w:type="pct"/>
          </w:tcPr>
          <w:p w14:paraId="635516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25AB95B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สาขาวิชาเทคนิคสถาปัตยกรรม</w:t>
            </w:r>
          </w:p>
        </w:tc>
        <w:tc>
          <w:tcPr>
            <w:tcW w:w="529" w:type="pct"/>
          </w:tcPr>
          <w:p w14:paraId="7D85C4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C3F6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BDAF5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A1996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A82F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930B4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34CD279" w14:textId="77777777" w:rsidTr="00321D9E">
        <w:trPr>
          <w:jc w:val="center"/>
        </w:trPr>
        <w:tc>
          <w:tcPr>
            <w:tcW w:w="503" w:type="pct"/>
          </w:tcPr>
          <w:p w14:paraId="5323B6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C25EBCB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สาขาวิชาสำรวจ</w:t>
            </w:r>
          </w:p>
        </w:tc>
        <w:tc>
          <w:tcPr>
            <w:tcW w:w="529" w:type="pct"/>
          </w:tcPr>
          <w:p w14:paraId="75D385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BAB5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BD4AFE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96C1E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E0FD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96FDB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0B69365" w14:textId="77777777" w:rsidTr="00321D9E">
        <w:trPr>
          <w:jc w:val="center"/>
        </w:trPr>
        <w:tc>
          <w:tcPr>
            <w:tcW w:w="503" w:type="pct"/>
          </w:tcPr>
          <w:p w14:paraId="553341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A5FDC6A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สาขาวิชาเทคนิคพลังงาน</w:t>
            </w:r>
          </w:p>
        </w:tc>
        <w:tc>
          <w:tcPr>
            <w:tcW w:w="529" w:type="pct"/>
          </w:tcPr>
          <w:p w14:paraId="3A978E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3427C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8B3BB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22BF7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BBE50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F1200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2A18478" w14:textId="77777777" w:rsidTr="00321D9E">
        <w:trPr>
          <w:jc w:val="center"/>
        </w:trPr>
        <w:tc>
          <w:tcPr>
            <w:tcW w:w="503" w:type="pct"/>
          </w:tcPr>
          <w:p w14:paraId="17413D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CD46C4B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สาขาวิชาเทคนิคกายอุปกรณ์</w:t>
            </w:r>
          </w:p>
        </w:tc>
        <w:tc>
          <w:tcPr>
            <w:tcW w:w="529" w:type="pct"/>
          </w:tcPr>
          <w:p w14:paraId="3C4B52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AE05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F138B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BE729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E3BF1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CAA76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F22AEF3" w14:textId="77777777" w:rsidTr="00321D9E">
        <w:trPr>
          <w:jc w:val="center"/>
        </w:trPr>
        <w:tc>
          <w:tcPr>
            <w:tcW w:w="503" w:type="pct"/>
          </w:tcPr>
          <w:p w14:paraId="5963BA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1FD3279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สาขาวิชาโยธา</w:t>
            </w:r>
          </w:p>
        </w:tc>
        <w:tc>
          <w:tcPr>
            <w:tcW w:w="529" w:type="pct"/>
          </w:tcPr>
          <w:p w14:paraId="49862B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B422A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471AF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6B78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EF05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5BBC2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AB83E80" w14:textId="77777777" w:rsidTr="00321D9E">
        <w:trPr>
          <w:jc w:val="center"/>
        </w:trPr>
        <w:tc>
          <w:tcPr>
            <w:tcW w:w="503" w:type="pct"/>
          </w:tcPr>
          <w:p w14:paraId="709E8E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DCA9FAD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สาขาวิชาเทคโนโลยียาง</w:t>
            </w:r>
          </w:p>
        </w:tc>
        <w:tc>
          <w:tcPr>
            <w:tcW w:w="529" w:type="pct"/>
          </w:tcPr>
          <w:p w14:paraId="315C6C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1BFA8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0BB1A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F3DD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A801C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FC745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63E0D16" w14:textId="77777777" w:rsidTr="00321D9E">
        <w:trPr>
          <w:jc w:val="center"/>
        </w:trPr>
        <w:tc>
          <w:tcPr>
            <w:tcW w:w="503" w:type="pct"/>
          </w:tcPr>
          <w:p w14:paraId="3942B2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ECD928E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สาขาวิชาเทคนิคโลหะ</w:t>
            </w:r>
          </w:p>
        </w:tc>
        <w:tc>
          <w:tcPr>
            <w:tcW w:w="529" w:type="pct"/>
          </w:tcPr>
          <w:p w14:paraId="3F7C27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8F6ED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4078A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06061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C7CA9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5854F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4F6689A" w14:textId="77777777" w:rsidTr="00321D9E">
        <w:trPr>
          <w:jc w:val="center"/>
        </w:trPr>
        <w:tc>
          <w:tcPr>
            <w:tcW w:w="503" w:type="pct"/>
          </w:tcPr>
          <w:p w14:paraId="5588DF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EFBE17F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สาขาวิชาเขียนแบบเครื่องกล</w:t>
            </w:r>
          </w:p>
        </w:tc>
        <w:tc>
          <w:tcPr>
            <w:tcW w:w="529" w:type="pct"/>
          </w:tcPr>
          <w:p w14:paraId="2006B9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12C0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366E5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D8E38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42C2D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DCB22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A9FB47C" w14:textId="77777777" w:rsidTr="00321D9E">
        <w:trPr>
          <w:jc w:val="center"/>
        </w:trPr>
        <w:tc>
          <w:tcPr>
            <w:tcW w:w="503" w:type="pct"/>
          </w:tcPr>
          <w:p w14:paraId="5C17C4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6D3589B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สาขาวิชาเทคนิคอุตสาหกรรม</w:t>
            </w:r>
          </w:p>
        </w:tc>
        <w:tc>
          <w:tcPr>
            <w:tcW w:w="529" w:type="pct"/>
          </w:tcPr>
          <w:p w14:paraId="44FAEB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92897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56CC6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DEB8F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0FDB6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05C290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23BA8AC" w14:textId="77777777" w:rsidTr="00321D9E">
        <w:trPr>
          <w:jc w:val="center"/>
        </w:trPr>
        <w:tc>
          <w:tcPr>
            <w:tcW w:w="503" w:type="pct"/>
          </w:tcPr>
          <w:p w14:paraId="3BDBCD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A7868AB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สาขาวิชาการพิมพ์</w:t>
            </w:r>
          </w:p>
        </w:tc>
        <w:tc>
          <w:tcPr>
            <w:tcW w:w="529" w:type="pct"/>
          </w:tcPr>
          <w:p w14:paraId="78546B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9A604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11028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F2EF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9CB405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56F19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5BB0AB0" w14:textId="77777777" w:rsidTr="00321D9E">
        <w:trPr>
          <w:jc w:val="center"/>
        </w:trPr>
        <w:tc>
          <w:tcPr>
            <w:tcW w:w="503" w:type="pct"/>
          </w:tcPr>
          <w:p w14:paraId="25C2CB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CF60DD1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สาขาวิชาเทคโนโลยีการต่อเรือ</w:t>
            </w:r>
          </w:p>
        </w:tc>
        <w:tc>
          <w:tcPr>
            <w:tcW w:w="529" w:type="pct"/>
          </w:tcPr>
          <w:p w14:paraId="467CEA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135BB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55F7A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AF202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5430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5C305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31E3552" w14:textId="77777777" w:rsidTr="00321D9E">
        <w:trPr>
          <w:jc w:val="center"/>
        </w:trPr>
        <w:tc>
          <w:tcPr>
            <w:tcW w:w="503" w:type="pct"/>
          </w:tcPr>
          <w:p w14:paraId="1395D3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5E6C0EE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สาขาวิชาเทคโนโลยีโทรคมนาคม</w:t>
            </w:r>
          </w:p>
        </w:tc>
        <w:tc>
          <w:tcPr>
            <w:tcW w:w="529" w:type="pct"/>
          </w:tcPr>
          <w:p w14:paraId="30845A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0A128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1A1D1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E2C0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F56E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29181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7049265" w14:textId="77777777" w:rsidTr="00321D9E">
        <w:trPr>
          <w:jc w:val="center"/>
        </w:trPr>
        <w:tc>
          <w:tcPr>
            <w:tcW w:w="503" w:type="pct"/>
          </w:tcPr>
          <w:p w14:paraId="28F049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54674B8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สาขาวิชาเครื่องมือวัดและควบคุม</w:t>
            </w:r>
          </w:p>
        </w:tc>
        <w:tc>
          <w:tcPr>
            <w:tcW w:w="529" w:type="pct"/>
          </w:tcPr>
          <w:p w14:paraId="1AF883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ADF31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F8460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46F43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B8674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030B1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7DD4ECA" w14:textId="77777777" w:rsidTr="00321D9E">
        <w:trPr>
          <w:jc w:val="center"/>
        </w:trPr>
        <w:tc>
          <w:tcPr>
            <w:tcW w:w="503" w:type="pct"/>
          </w:tcPr>
          <w:p w14:paraId="2570E4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6F59C0C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สาขาวิชาเคมีอุตสาหกรรม</w:t>
            </w:r>
          </w:p>
        </w:tc>
        <w:tc>
          <w:tcPr>
            <w:tcW w:w="529" w:type="pct"/>
          </w:tcPr>
          <w:p w14:paraId="477077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0A5BF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1BE9B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85A1D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42935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BEE81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A99A582" w14:textId="77777777" w:rsidTr="00321D9E">
        <w:trPr>
          <w:jc w:val="center"/>
        </w:trPr>
        <w:tc>
          <w:tcPr>
            <w:tcW w:w="503" w:type="pct"/>
          </w:tcPr>
          <w:p w14:paraId="0024A03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823D339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วิชาปิโตร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529" w:type="pct"/>
          </w:tcPr>
          <w:p w14:paraId="316AF8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FD55A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6F856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019BB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62873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8E7AB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28EE959" w14:textId="77777777" w:rsidTr="00321D9E">
        <w:trPr>
          <w:jc w:val="center"/>
        </w:trPr>
        <w:tc>
          <w:tcPr>
            <w:tcW w:w="503" w:type="pct"/>
          </w:tcPr>
          <w:p w14:paraId="136F1DE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8DB112B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สาขาวิชาช่างอากาศยาน</w:t>
            </w:r>
          </w:p>
        </w:tc>
        <w:tc>
          <w:tcPr>
            <w:tcW w:w="529" w:type="pct"/>
          </w:tcPr>
          <w:p w14:paraId="772E67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A51F54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53A6B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D4638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A015D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15E1D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2C52126" w14:textId="77777777" w:rsidTr="00321D9E">
        <w:trPr>
          <w:jc w:val="center"/>
        </w:trPr>
        <w:tc>
          <w:tcPr>
            <w:tcW w:w="503" w:type="pct"/>
          </w:tcPr>
          <w:p w14:paraId="6F9AEE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5AB1FCC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เมค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คาทรอนิกส์และหุ่นยนต์</w:t>
            </w:r>
            <w:r w:rsidRPr="00B46A1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9" w:type="pct"/>
          </w:tcPr>
          <w:p w14:paraId="30EF9C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4312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F2B14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2B38B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F4C7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584CD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916D07" w14:textId="77777777" w:rsidTr="00321D9E">
        <w:trPr>
          <w:jc w:val="center"/>
        </w:trPr>
        <w:tc>
          <w:tcPr>
            <w:tcW w:w="503" w:type="pct"/>
          </w:tcPr>
          <w:p w14:paraId="5F9573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37798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สาขาวิชาเทคโนโลยีปิโตรเลียม</w:t>
            </w:r>
          </w:p>
        </w:tc>
        <w:tc>
          <w:tcPr>
            <w:tcW w:w="529" w:type="pct"/>
          </w:tcPr>
          <w:p w14:paraId="1E1C45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A24D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68550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35C96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2098A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31DB4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6EA1EA4" w14:textId="77777777" w:rsidTr="00321D9E">
        <w:trPr>
          <w:jc w:val="center"/>
        </w:trPr>
        <w:tc>
          <w:tcPr>
            <w:tcW w:w="503" w:type="pct"/>
          </w:tcPr>
          <w:p w14:paraId="77108D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115CB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สาขาวิชาเทคโนโลยีคอมพิวเตอร์</w:t>
            </w:r>
          </w:p>
        </w:tc>
        <w:tc>
          <w:tcPr>
            <w:tcW w:w="529" w:type="pct"/>
          </w:tcPr>
          <w:p w14:paraId="4C3482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56DCF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0AC93D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7AF82F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33FB6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E3C35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A969277" w14:textId="77777777" w:rsidTr="00321D9E">
        <w:trPr>
          <w:jc w:val="center"/>
        </w:trPr>
        <w:tc>
          <w:tcPr>
            <w:tcW w:w="503" w:type="pct"/>
          </w:tcPr>
          <w:p w14:paraId="0EA679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39D9F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สาขาวิชาการตรวจสอบโดยไม่ทำลาย</w:t>
            </w:r>
          </w:p>
        </w:tc>
        <w:tc>
          <w:tcPr>
            <w:tcW w:w="529" w:type="pct"/>
          </w:tcPr>
          <w:p w14:paraId="70F13C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1B62C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4DE0A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542B6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B4D76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5D229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66E2BC4" w14:textId="77777777" w:rsidTr="00321D9E">
        <w:trPr>
          <w:jc w:val="center"/>
        </w:trPr>
        <w:tc>
          <w:tcPr>
            <w:tcW w:w="503" w:type="pct"/>
          </w:tcPr>
          <w:p w14:paraId="3D7DC2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C9349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สาขาวิชาช่างเทคนิคระบบขนส่งทางราง</w:t>
            </w:r>
            <w:r w:rsidRPr="00B46A1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9" w:type="pct"/>
          </w:tcPr>
          <w:p w14:paraId="597006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9B871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3F61E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407A8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4CB0E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CE7DF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C094205" w14:textId="77777777" w:rsidTr="00321D9E">
        <w:trPr>
          <w:jc w:val="center"/>
        </w:trPr>
        <w:tc>
          <w:tcPr>
            <w:tcW w:w="503" w:type="pct"/>
          </w:tcPr>
          <w:p w14:paraId="5B91F1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8DCE4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สาขาวิชาเทคนิคขึ้นรูปพลาสติก</w:t>
            </w:r>
          </w:p>
        </w:tc>
        <w:tc>
          <w:tcPr>
            <w:tcW w:w="529" w:type="pct"/>
          </w:tcPr>
          <w:p w14:paraId="1D30DD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6BCFF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BABF1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E5499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E7E44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D2268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80F9770" w14:textId="77777777" w:rsidTr="00321D9E">
        <w:trPr>
          <w:jc w:val="center"/>
        </w:trPr>
        <w:tc>
          <w:tcPr>
            <w:tcW w:w="503" w:type="pct"/>
          </w:tcPr>
          <w:p w14:paraId="3A369C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C0D57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สาขาวิชาเทคนิคเครื่องทำความเย็นและปรับอากาศ</w:t>
            </w:r>
          </w:p>
        </w:tc>
        <w:tc>
          <w:tcPr>
            <w:tcW w:w="529" w:type="pct"/>
          </w:tcPr>
          <w:p w14:paraId="06DAB7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BADE7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EF5FC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DE024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E247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5EB89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E66041A" w14:textId="77777777" w:rsidTr="00321D9E">
        <w:trPr>
          <w:jc w:val="center"/>
        </w:trPr>
        <w:tc>
          <w:tcPr>
            <w:tcW w:w="503" w:type="pct"/>
          </w:tcPr>
          <w:p w14:paraId="493168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78779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สาขาวิชาเทคนิคควบคุมและซ่อมบำรุงระบบขนส่งทางราง</w:t>
            </w:r>
          </w:p>
        </w:tc>
        <w:tc>
          <w:tcPr>
            <w:tcW w:w="529" w:type="pct"/>
          </w:tcPr>
          <w:p w14:paraId="73585F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04FBE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E52630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9AE43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D71F9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872FD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638F3BA" w14:textId="77777777" w:rsidTr="00321D9E">
        <w:trPr>
          <w:jc w:val="center"/>
        </w:trPr>
        <w:tc>
          <w:tcPr>
            <w:tcW w:w="1912" w:type="pct"/>
            <w:gridSpan w:val="2"/>
          </w:tcPr>
          <w:p w14:paraId="1AB831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ประเภทวิชาบริหารธุรกิจ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75DAB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F8EDA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365850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750890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49414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1FDE17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0615502" w14:textId="77777777" w:rsidTr="00321D9E">
        <w:trPr>
          <w:jc w:val="center"/>
        </w:trPr>
        <w:tc>
          <w:tcPr>
            <w:tcW w:w="503" w:type="pct"/>
          </w:tcPr>
          <w:p w14:paraId="71EAF9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E61DA7D" w14:textId="77777777" w:rsidR="0097786A" w:rsidRPr="00B46A13" w:rsidRDefault="0097786A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สาขาวิชาการบัญชี</w:t>
            </w:r>
          </w:p>
        </w:tc>
        <w:tc>
          <w:tcPr>
            <w:tcW w:w="529" w:type="pct"/>
          </w:tcPr>
          <w:p w14:paraId="6B07DB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76A91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E6771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17695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43A7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7700A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2B5BA85" w14:textId="77777777" w:rsidTr="00321D9E">
        <w:trPr>
          <w:jc w:val="center"/>
        </w:trPr>
        <w:tc>
          <w:tcPr>
            <w:tcW w:w="503" w:type="pct"/>
          </w:tcPr>
          <w:p w14:paraId="61071F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9438EC2" w14:textId="77777777" w:rsidR="0097786A" w:rsidRPr="00B46A13" w:rsidRDefault="0097786A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สาขาวิชาการตลาด</w:t>
            </w:r>
          </w:p>
        </w:tc>
        <w:tc>
          <w:tcPr>
            <w:tcW w:w="529" w:type="pct"/>
          </w:tcPr>
          <w:p w14:paraId="5FC896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302D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3E74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1074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9528B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ECCD2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F47B275" w14:textId="77777777" w:rsidTr="00321D9E">
        <w:trPr>
          <w:jc w:val="center"/>
        </w:trPr>
        <w:tc>
          <w:tcPr>
            <w:tcW w:w="503" w:type="pct"/>
          </w:tcPr>
          <w:p w14:paraId="30C1579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44AC69B" w14:textId="77777777" w:rsidR="0097786A" w:rsidRPr="00B46A13" w:rsidRDefault="0097786A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สาขาวิชาการเลขานุการ</w:t>
            </w:r>
          </w:p>
        </w:tc>
        <w:tc>
          <w:tcPr>
            <w:tcW w:w="529" w:type="pct"/>
          </w:tcPr>
          <w:p w14:paraId="43B1CD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73897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11866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02CE9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5FBD0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889F3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AB32EFA" w14:textId="77777777" w:rsidTr="00321D9E">
        <w:trPr>
          <w:jc w:val="center"/>
        </w:trPr>
        <w:tc>
          <w:tcPr>
            <w:tcW w:w="503" w:type="pct"/>
          </w:tcPr>
          <w:p w14:paraId="6C95F20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F736B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สาขาวิชาคอมพิวเตอร์ธุรกิจ</w:t>
            </w:r>
          </w:p>
        </w:tc>
        <w:tc>
          <w:tcPr>
            <w:tcW w:w="529" w:type="pct"/>
          </w:tcPr>
          <w:p w14:paraId="19DE06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A922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48AE9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03C96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69FD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03FCD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AA837C4" w14:textId="77777777" w:rsidTr="00321D9E">
        <w:trPr>
          <w:jc w:val="center"/>
        </w:trPr>
        <w:tc>
          <w:tcPr>
            <w:tcW w:w="503" w:type="pct"/>
          </w:tcPr>
          <w:p w14:paraId="571E15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822D9D9" w14:textId="77777777" w:rsidR="0097786A" w:rsidRPr="00B46A13" w:rsidRDefault="0097786A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สาขาวิชาการจัดการธุรกิจค้าปลีก</w:t>
            </w:r>
          </w:p>
        </w:tc>
        <w:tc>
          <w:tcPr>
            <w:tcW w:w="529" w:type="pct"/>
          </w:tcPr>
          <w:p w14:paraId="2C0C35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B637C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2A9CA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6CF32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CC1C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2726C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0593680" w14:textId="77777777" w:rsidTr="00321D9E">
        <w:trPr>
          <w:jc w:val="center"/>
        </w:trPr>
        <w:tc>
          <w:tcPr>
            <w:tcW w:w="503" w:type="pct"/>
          </w:tcPr>
          <w:p w14:paraId="52703C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6CE2D0E" w14:textId="77777777" w:rsidR="0097786A" w:rsidRPr="00B46A13" w:rsidRDefault="0097786A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529" w:type="pct"/>
          </w:tcPr>
          <w:p w14:paraId="1EA346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8C73E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EBE496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511BF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4F0DE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79F2B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5098BA0" w14:textId="77777777" w:rsidTr="00321D9E">
        <w:trPr>
          <w:jc w:val="center"/>
        </w:trPr>
        <w:tc>
          <w:tcPr>
            <w:tcW w:w="503" w:type="pct"/>
          </w:tcPr>
          <w:p w14:paraId="198C87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F415E0B" w14:textId="77777777" w:rsidR="0097786A" w:rsidRPr="00B46A13" w:rsidRDefault="0097786A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สาขาวิชาการจัดการสำนักงาน</w:t>
            </w:r>
          </w:p>
        </w:tc>
        <w:tc>
          <w:tcPr>
            <w:tcW w:w="529" w:type="pct"/>
          </w:tcPr>
          <w:p w14:paraId="49C19E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F5A0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11DDE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1E135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7D6B7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35312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CBABA3" w14:textId="77777777" w:rsidTr="00321D9E">
        <w:trPr>
          <w:jc w:val="center"/>
        </w:trPr>
        <w:tc>
          <w:tcPr>
            <w:tcW w:w="503" w:type="pct"/>
          </w:tcPr>
          <w:p w14:paraId="4A3E53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40A3F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สาขาวิชาการเงินและการธนาคาร</w:t>
            </w:r>
          </w:p>
        </w:tc>
        <w:tc>
          <w:tcPr>
            <w:tcW w:w="529" w:type="pct"/>
          </w:tcPr>
          <w:p w14:paraId="282049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AFC3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6D9F1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10F0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E8D2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4E30F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5E08B3E" w14:textId="77777777" w:rsidTr="00321D9E">
        <w:trPr>
          <w:jc w:val="center"/>
        </w:trPr>
        <w:tc>
          <w:tcPr>
            <w:tcW w:w="503" w:type="pct"/>
          </w:tcPr>
          <w:p w14:paraId="318473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14BA1BD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สาขาวิชาการจัดการทรัพยากรมนุษย์</w:t>
            </w:r>
          </w:p>
        </w:tc>
        <w:tc>
          <w:tcPr>
            <w:tcW w:w="529" w:type="pct"/>
          </w:tcPr>
          <w:p w14:paraId="0D88A4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17ED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71101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27F3D5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65FFB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B311A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7A8F096" w14:textId="77777777" w:rsidTr="00321D9E">
        <w:trPr>
          <w:jc w:val="center"/>
        </w:trPr>
        <w:tc>
          <w:tcPr>
            <w:tcW w:w="503" w:type="pct"/>
          </w:tcPr>
          <w:p w14:paraId="724AA6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4D453AC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สาขาวิชาธุรกิจสถานพยาบาล</w:t>
            </w:r>
          </w:p>
        </w:tc>
        <w:tc>
          <w:tcPr>
            <w:tcW w:w="529" w:type="pct"/>
          </w:tcPr>
          <w:p w14:paraId="509AC7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F48B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A3A3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B779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CA29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7A388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A84AE12" w14:textId="77777777" w:rsidTr="00321D9E">
        <w:trPr>
          <w:jc w:val="center"/>
        </w:trPr>
        <w:tc>
          <w:tcPr>
            <w:tcW w:w="503" w:type="pct"/>
          </w:tcPr>
          <w:p w14:paraId="07228B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35535E0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สาขาวิชาภาษาต่างประเทศธุรกิจ</w:t>
            </w:r>
          </w:p>
        </w:tc>
        <w:tc>
          <w:tcPr>
            <w:tcW w:w="529" w:type="pct"/>
          </w:tcPr>
          <w:p w14:paraId="0700BD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281ED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D72FD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6A80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3D193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A1B75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4CEE8F0" w14:textId="77777777" w:rsidTr="00321D9E">
        <w:trPr>
          <w:jc w:val="center"/>
        </w:trPr>
        <w:tc>
          <w:tcPr>
            <w:tcW w:w="503" w:type="pct"/>
          </w:tcPr>
          <w:p w14:paraId="3F16B0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488534D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สาขาวิชาการจัดการทั่วไป</w:t>
            </w:r>
          </w:p>
        </w:tc>
        <w:tc>
          <w:tcPr>
            <w:tcW w:w="529" w:type="pct"/>
          </w:tcPr>
          <w:p w14:paraId="5CF093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4602F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91853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3BB9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536F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EE651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451B8C1" w14:textId="77777777" w:rsidTr="00321D9E">
        <w:trPr>
          <w:jc w:val="center"/>
        </w:trPr>
        <w:tc>
          <w:tcPr>
            <w:tcW w:w="503" w:type="pct"/>
          </w:tcPr>
          <w:p w14:paraId="50CB22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BF0632E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สาขาวิชาธุรกิจการค้าระหว่างประเทศ</w:t>
            </w:r>
          </w:p>
        </w:tc>
        <w:tc>
          <w:tcPr>
            <w:tcW w:w="529" w:type="pct"/>
          </w:tcPr>
          <w:p w14:paraId="7019A8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6E09E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F7DE0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B0DAC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6AE3D1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56A26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08489A6" w14:textId="77777777" w:rsidTr="00321D9E">
        <w:trPr>
          <w:jc w:val="center"/>
        </w:trPr>
        <w:tc>
          <w:tcPr>
            <w:tcW w:w="1912" w:type="pct"/>
            <w:gridSpan w:val="2"/>
          </w:tcPr>
          <w:p w14:paraId="7E29C0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2B950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A56A98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29B231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41942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80949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274C98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EE7B475" w14:textId="77777777" w:rsidTr="00321D9E">
        <w:trPr>
          <w:jc w:val="center"/>
        </w:trPr>
        <w:tc>
          <w:tcPr>
            <w:tcW w:w="503" w:type="pct"/>
          </w:tcPr>
          <w:p w14:paraId="37A182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A2739A6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สาขาวิชาวิจิตรศิลป์</w:t>
            </w:r>
          </w:p>
        </w:tc>
        <w:tc>
          <w:tcPr>
            <w:tcW w:w="529" w:type="pct"/>
          </w:tcPr>
          <w:p w14:paraId="5DDB60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41049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FDF0F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B5CE7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62D0A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8FBCC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8C39327" w14:textId="77777777" w:rsidTr="00321D9E">
        <w:trPr>
          <w:jc w:val="center"/>
        </w:trPr>
        <w:tc>
          <w:tcPr>
            <w:tcW w:w="503" w:type="pct"/>
          </w:tcPr>
          <w:p w14:paraId="3A02BB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5DC4286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สาขาวิชาการออกแบบ</w:t>
            </w:r>
          </w:p>
        </w:tc>
        <w:tc>
          <w:tcPr>
            <w:tcW w:w="529" w:type="pct"/>
          </w:tcPr>
          <w:p w14:paraId="3DF0DB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321D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9AAD0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140C2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12250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C6EFB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247A61E" w14:textId="77777777" w:rsidTr="00321D9E">
        <w:trPr>
          <w:jc w:val="center"/>
        </w:trPr>
        <w:tc>
          <w:tcPr>
            <w:tcW w:w="503" w:type="pct"/>
          </w:tcPr>
          <w:p w14:paraId="01F13A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E557A0E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หัตกรรม</w:t>
            </w:r>
          </w:p>
        </w:tc>
        <w:tc>
          <w:tcPr>
            <w:tcW w:w="529" w:type="pct"/>
          </w:tcPr>
          <w:p w14:paraId="503830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6B3E3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E2DD7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B772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A1CF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995C8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1FBD749" w14:textId="77777777" w:rsidTr="00321D9E">
        <w:trPr>
          <w:jc w:val="center"/>
        </w:trPr>
        <w:tc>
          <w:tcPr>
            <w:tcW w:w="503" w:type="pct"/>
          </w:tcPr>
          <w:p w14:paraId="71BCB2F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F29FD40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สาขาวิชาเทคโนโลยีผลิตภัณฑ์อุตสาหกรรมเครื่องหนัง</w:t>
            </w:r>
          </w:p>
        </w:tc>
        <w:tc>
          <w:tcPr>
            <w:tcW w:w="529" w:type="pct"/>
          </w:tcPr>
          <w:p w14:paraId="38E56C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8116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740E4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9A71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30D61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36342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F30E003" w14:textId="77777777" w:rsidTr="00321D9E">
        <w:trPr>
          <w:jc w:val="center"/>
        </w:trPr>
        <w:tc>
          <w:tcPr>
            <w:tcW w:w="503" w:type="pct"/>
          </w:tcPr>
          <w:p w14:paraId="257EE5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0402B73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สาขาวิชาเทคโนโลยีเซรา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มิก</w:t>
            </w:r>
            <w:proofErr w:type="spellEnd"/>
          </w:p>
        </w:tc>
        <w:tc>
          <w:tcPr>
            <w:tcW w:w="529" w:type="pct"/>
          </w:tcPr>
          <w:p w14:paraId="08CF9F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02927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5D9C7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CD29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FC5EF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76EC2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E7C824" w14:textId="77777777" w:rsidTr="00321D9E">
        <w:trPr>
          <w:jc w:val="center"/>
        </w:trPr>
        <w:tc>
          <w:tcPr>
            <w:tcW w:w="503" w:type="pct"/>
          </w:tcPr>
          <w:p w14:paraId="410EC4E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EA4CED2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สาขาวิชาการถ่ายภาพและมัลติมีเดีย</w:t>
            </w:r>
          </w:p>
        </w:tc>
        <w:tc>
          <w:tcPr>
            <w:tcW w:w="529" w:type="pct"/>
          </w:tcPr>
          <w:p w14:paraId="439F46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06537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60285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9B622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B5860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87065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C45D624" w14:textId="77777777" w:rsidTr="00321D9E">
        <w:trPr>
          <w:jc w:val="center"/>
        </w:trPr>
        <w:tc>
          <w:tcPr>
            <w:tcW w:w="503" w:type="pct"/>
          </w:tcPr>
          <w:p w14:paraId="28F613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3488AD2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สาขาวิชาเทคโนโลยีศิลปกรรม</w:t>
            </w:r>
          </w:p>
        </w:tc>
        <w:tc>
          <w:tcPr>
            <w:tcW w:w="529" w:type="pct"/>
          </w:tcPr>
          <w:p w14:paraId="110245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3A97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5DB24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312D3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369F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E981A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C57E9ED" w14:textId="77777777" w:rsidTr="00321D9E">
        <w:trPr>
          <w:jc w:val="center"/>
        </w:trPr>
        <w:tc>
          <w:tcPr>
            <w:tcW w:w="503" w:type="pct"/>
          </w:tcPr>
          <w:p w14:paraId="2E34FF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24D6FBE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สาขาวิชาคอมพิวเตอร์กราฟิก</w:t>
            </w:r>
          </w:p>
        </w:tc>
        <w:tc>
          <w:tcPr>
            <w:tcW w:w="529" w:type="pct"/>
          </w:tcPr>
          <w:p w14:paraId="2FC495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B79C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FBD5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94165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E871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C5823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A1C954" w14:textId="77777777" w:rsidTr="00321D9E">
        <w:trPr>
          <w:jc w:val="center"/>
        </w:trPr>
        <w:tc>
          <w:tcPr>
            <w:tcW w:w="503" w:type="pct"/>
          </w:tcPr>
          <w:p w14:paraId="53B61A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C33598E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สาขาวิชาศิลปหัตถกรรมรูปพรรณและเครื่องประดับ</w:t>
            </w:r>
          </w:p>
        </w:tc>
        <w:tc>
          <w:tcPr>
            <w:tcW w:w="529" w:type="pct"/>
          </w:tcPr>
          <w:p w14:paraId="28FF48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8175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74CA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C9966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402C6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97362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583A50D" w14:textId="77777777" w:rsidTr="00321D9E">
        <w:trPr>
          <w:jc w:val="center"/>
        </w:trPr>
        <w:tc>
          <w:tcPr>
            <w:tcW w:w="503" w:type="pct"/>
          </w:tcPr>
          <w:p w14:paraId="2BB595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037FE31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สาขาวิชาเครื่อง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ประดับอัญ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9" w:type="pct"/>
          </w:tcPr>
          <w:p w14:paraId="2F1F9D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DDBF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806CB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7C7A7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17333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B7FEB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4C57FE6" w14:textId="77777777" w:rsidTr="00321D9E">
        <w:trPr>
          <w:jc w:val="center"/>
        </w:trPr>
        <w:tc>
          <w:tcPr>
            <w:tcW w:w="503" w:type="pct"/>
          </w:tcPr>
          <w:p w14:paraId="765FB3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065A117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สาขาวิชาการออกแบบเครื่องประดับ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และอัญ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9" w:type="pct"/>
          </w:tcPr>
          <w:p w14:paraId="65E1CA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21E52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05A0D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9C03C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EEA24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7842D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19D1300" w14:textId="77777777" w:rsidTr="00321D9E">
        <w:trPr>
          <w:jc w:val="center"/>
        </w:trPr>
        <w:tc>
          <w:tcPr>
            <w:tcW w:w="503" w:type="pct"/>
          </w:tcPr>
          <w:p w14:paraId="47C853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B40D0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สาขาวิชาช่างทองหลวง</w:t>
            </w:r>
          </w:p>
        </w:tc>
        <w:tc>
          <w:tcPr>
            <w:tcW w:w="529" w:type="pct"/>
          </w:tcPr>
          <w:p w14:paraId="309528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54CD1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F040B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92C59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56682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8BB39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FA7C821" w14:textId="77777777" w:rsidTr="00321D9E">
        <w:trPr>
          <w:jc w:val="center"/>
        </w:trPr>
        <w:tc>
          <w:tcPr>
            <w:tcW w:w="503" w:type="pct"/>
          </w:tcPr>
          <w:p w14:paraId="71EEA2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AEAFD81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สาขาวิชาดนตรีและเทคโนโลยี</w:t>
            </w:r>
          </w:p>
        </w:tc>
        <w:tc>
          <w:tcPr>
            <w:tcW w:w="529" w:type="pct"/>
          </w:tcPr>
          <w:p w14:paraId="540C3C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47C66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3756F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B3ADFE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CAD0E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60457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155E6C5" w14:textId="77777777" w:rsidTr="00321D9E">
        <w:trPr>
          <w:jc w:val="center"/>
        </w:trPr>
        <w:tc>
          <w:tcPr>
            <w:tcW w:w="503" w:type="pct"/>
          </w:tcPr>
          <w:p w14:paraId="72B570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59F63E5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สาขาวิชาการพิมพ์สกรีน</w:t>
            </w:r>
          </w:p>
        </w:tc>
        <w:tc>
          <w:tcPr>
            <w:tcW w:w="529" w:type="pct"/>
          </w:tcPr>
          <w:p w14:paraId="3EC827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A8D4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AF69C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1EBF5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293F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D6D33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A773232" w14:textId="77777777" w:rsidTr="00321D9E">
        <w:trPr>
          <w:jc w:val="center"/>
        </w:trPr>
        <w:tc>
          <w:tcPr>
            <w:tcW w:w="503" w:type="pct"/>
          </w:tcPr>
          <w:p w14:paraId="5782C6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EFB2417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สาขาวิชาออกแบบนิเทศศิลป์</w:t>
            </w:r>
          </w:p>
        </w:tc>
        <w:tc>
          <w:tcPr>
            <w:tcW w:w="529" w:type="pct"/>
          </w:tcPr>
          <w:p w14:paraId="13A472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6BD10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E3A43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4B5D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44DE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70874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584FFBB" w14:textId="77777777" w:rsidTr="00321D9E">
        <w:trPr>
          <w:jc w:val="center"/>
        </w:trPr>
        <w:tc>
          <w:tcPr>
            <w:tcW w:w="1912" w:type="pct"/>
            <w:gridSpan w:val="2"/>
          </w:tcPr>
          <w:p w14:paraId="29CD9D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500EE3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634AF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0E31A6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21D98C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1F865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214D82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E959C05" w14:textId="77777777" w:rsidTr="00321D9E">
        <w:trPr>
          <w:jc w:val="center"/>
        </w:trPr>
        <w:tc>
          <w:tcPr>
            <w:tcW w:w="503" w:type="pct"/>
          </w:tcPr>
          <w:p w14:paraId="4A536C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D65BEC9" w14:textId="77777777" w:rsidR="0097786A" w:rsidRPr="00B46A13" w:rsidRDefault="0097786A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สาขาวิชาเทคโนโลยีแฟชั่นและสิ่งทอ</w:t>
            </w:r>
          </w:p>
        </w:tc>
        <w:tc>
          <w:tcPr>
            <w:tcW w:w="529" w:type="pct"/>
          </w:tcPr>
          <w:p w14:paraId="435513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D88C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B8693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CD11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A22DF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6D904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E194D15" w14:textId="77777777" w:rsidTr="00321D9E">
        <w:trPr>
          <w:jc w:val="center"/>
        </w:trPr>
        <w:tc>
          <w:tcPr>
            <w:tcW w:w="503" w:type="pct"/>
          </w:tcPr>
          <w:p w14:paraId="5C8F3B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DEEE108" w14:textId="77777777" w:rsidR="0097786A" w:rsidRPr="00B46A13" w:rsidRDefault="0097786A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สาขาวิชาเทคโนโลยีการออกแบบแฟชั่นและสิ่งทอ</w:t>
            </w:r>
          </w:p>
        </w:tc>
        <w:tc>
          <w:tcPr>
            <w:tcW w:w="529" w:type="pct"/>
          </w:tcPr>
          <w:p w14:paraId="503BD8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2EADC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724E9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1635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2111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09C0F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0CA12C1" w14:textId="77777777" w:rsidTr="00321D9E">
        <w:trPr>
          <w:jc w:val="center"/>
        </w:trPr>
        <w:tc>
          <w:tcPr>
            <w:tcW w:w="503" w:type="pct"/>
          </w:tcPr>
          <w:p w14:paraId="4BAED0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C746AD9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สาขาวิชาเทคโนโลยีสิ่งทอและเครื่องนุ่มห่ม</w:t>
            </w:r>
          </w:p>
        </w:tc>
        <w:tc>
          <w:tcPr>
            <w:tcW w:w="529" w:type="pct"/>
          </w:tcPr>
          <w:p w14:paraId="6933B1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3D48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D20D4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7780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689D8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14F78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915D3B2" w14:textId="77777777" w:rsidTr="00321D9E">
        <w:trPr>
          <w:jc w:val="center"/>
        </w:trPr>
        <w:tc>
          <w:tcPr>
            <w:tcW w:w="503" w:type="pct"/>
          </w:tcPr>
          <w:p w14:paraId="733E57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99F2907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สาขาวิชาอาหารและโภชนาการ</w:t>
            </w:r>
          </w:p>
        </w:tc>
        <w:tc>
          <w:tcPr>
            <w:tcW w:w="529" w:type="pct"/>
          </w:tcPr>
          <w:p w14:paraId="29F5C3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4C0E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4D516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DDA4E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AF73D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9F077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CB85D44" w14:textId="77777777" w:rsidTr="00321D9E">
        <w:trPr>
          <w:jc w:val="center"/>
        </w:trPr>
        <w:tc>
          <w:tcPr>
            <w:tcW w:w="503" w:type="pct"/>
          </w:tcPr>
          <w:p w14:paraId="356736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3ADEF7F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สาขาวิชาอุตสาหกรรมอาหาร</w:t>
            </w:r>
          </w:p>
        </w:tc>
        <w:tc>
          <w:tcPr>
            <w:tcW w:w="529" w:type="pct"/>
          </w:tcPr>
          <w:p w14:paraId="52C9CE9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07C0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B67AD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38239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F15D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78F3A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0409A69" w14:textId="77777777" w:rsidTr="00321D9E">
        <w:trPr>
          <w:jc w:val="center"/>
        </w:trPr>
        <w:tc>
          <w:tcPr>
            <w:tcW w:w="503" w:type="pct"/>
          </w:tcPr>
          <w:p w14:paraId="37DED0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9DF333E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สาขาวิชาการบริหาร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งานคหกร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รมศาสตร์</w:t>
            </w:r>
          </w:p>
        </w:tc>
        <w:tc>
          <w:tcPr>
            <w:tcW w:w="529" w:type="pct"/>
          </w:tcPr>
          <w:p w14:paraId="02BDD3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75A3B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BBA25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F4082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E972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ED158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43FFD07" w14:textId="77777777" w:rsidTr="00321D9E">
        <w:trPr>
          <w:jc w:val="center"/>
        </w:trPr>
        <w:tc>
          <w:tcPr>
            <w:tcW w:w="503" w:type="pct"/>
          </w:tcPr>
          <w:p w14:paraId="497063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7B13EAE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สาขาวิชาเทคโนโลยีความงาม</w:t>
            </w:r>
          </w:p>
        </w:tc>
        <w:tc>
          <w:tcPr>
            <w:tcW w:w="529" w:type="pct"/>
          </w:tcPr>
          <w:p w14:paraId="65BEA2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7D58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C88AF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487A8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34CAC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F82B3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6AE626B" w14:textId="77777777" w:rsidTr="00321D9E">
        <w:trPr>
          <w:jc w:val="center"/>
        </w:trPr>
        <w:tc>
          <w:tcPr>
            <w:tcW w:w="503" w:type="pct"/>
          </w:tcPr>
          <w:p w14:paraId="65DAD9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7DC828F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ธุรกิจคหกร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รม</w:t>
            </w:r>
          </w:p>
        </w:tc>
        <w:tc>
          <w:tcPr>
            <w:tcW w:w="529" w:type="pct"/>
          </w:tcPr>
          <w:p w14:paraId="018965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14C4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ABB4D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8FC4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6EFA2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87E77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6C2DB9F" w14:textId="77777777" w:rsidTr="00321D9E">
        <w:trPr>
          <w:jc w:val="center"/>
        </w:trPr>
        <w:tc>
          <w:tcPr>
            <w:tcW w:w="503" w:type="pct"/>
          </w:tcPr>
          <w:p w14:paraId="7B028C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BDE481D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สาขาวิชาการดูแลผู้สูงอายุ</w:t>
            </w:r>
          </w:p>
        </w:tc>
        <w:tc>
          <w:tcPr>
            <w:tcW w:w="529" w:type="pct"/>
          </w:tcPr>
          <w:p w14:paraId="09815A6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274E6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9BD624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16EFF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4BB7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5BB1FE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39F3794" w14:textId="77777777" w:rsidTr="00321D9E">
        <w:trPr>
          <w:jc w:val="center"/>
        </w:trPr>
        <w:tc>
          <w:tcPr>
            <w:tcW w:w="503" w:type="pct"/>
          </w:tcPr>
          <w:p w14:paraId="1C7037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8087AAC" w14:textId="77777777" w:rsidR="0097786A" w:rsidRPr="00B46A13" w:rsidRDefault="0097786A" w:rsidP="00F13B30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เชฟ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อาหารไทย</w:t>
            </w:r>
          </w:p>
        </w:tc>
        <w:tc>
          <w:tcPr>
            <w:tcW w:w="529" w:type="pct"/>
          </w:tcPr>
          <w:p w14:paraId="1856DF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C6CC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09CDA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7ADC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5B88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28F6E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2B20237" w14:textId="77777777" w:rsidTr="00321D9E">
        <w:trPr>
          <w:jc w:val="center"/>
        </w:trPr>
        <w:tc>
          <w:tcPr>
            <w:tcW w:w="1912" w:type="pct"/>
            <w:gridSpan w:val="2"/>
          </w:tcPr>
          <w:p w14:paraId="5E23F0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3DB84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77BFF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2B0520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7EBF69C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104A41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0BC654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8D76974" w14:textId="77777777" w:rsidTr="00321D9E">
        <w:trPr>
          <w:jc w:val="center"/>
        </w:trPr>
        <w:tc>
          <w:tcPr>
            <w:tcW w:w="503" w:type="pct"/>
          </w:tcPr>
          <w:p w14:paraId="120BDB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BF8A5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สาขาวิชาเกษตรศาสตร์</w:t>
            </w:r>
          </w:p>
        </w:tc>
        <w:tc>
          <w:tcPr>
            <w:tcW w:w="529" w:type="pct"/>
          </w:tcPr>
          <w:p w14:paraId="3D00EE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7C3BF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B9805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22055F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8E8A5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05E33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C296D47" w14:textId="77777777" w:rsidTr="00321D9E">
        <w:trPr>
          <w:jc w:val="center"/>
        </w:trPr>
        <w:tc>
          <w:tcPr>
            <w:tcW w:w="503" w:type="pct"/>
          </w:tcPr>
          <w:p w14:paraId="7AF57A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678E2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สาขาวิชาพืชศาสตร์</w:t>
            </w:r>
          </w:p>
        </w:tc>
        <w:tc>
          <w:tcPr>
            <w:tcW w:w="529" w:type="pct"/>
          </w:tcPr>
          <w:p w14:paraId="5689FF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70AE8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88348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F7CA6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0F40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02951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D2A0C82" w14:textId="77777777" w:rsidTr="00321D9E">
        <w:trPr>
          <w:jc w:val="center"/>
        </w:trPr>
        <w:tc>
          <w:tcPr>
            <w:tcW w:w="503" w:type="pct"/>
          </w:tcPr>
          <w:p w14:paraId="7C5210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349A1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29" w:type="pct"/>
          </w:tcPr>
          <w:p w14:paraId="6AC12D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F7AB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B7CFF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66F7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A23D0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AF0A6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23162F7" w14:textId="77777777" w:rsidTr="00321D9E">
        <w:trPr>
          <w:jc w:val="center"/>
        </w:trPr>
        <w:tc>
          <w:tcPr>
            <w:tcW w:w="503" w:type="pct"/>
          </w:tcPr>
          <w:p w14:paraId="712E93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2EA9D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รักษ์</w:t>
            </w:r>
          </w:p>
        </w:tc>
        <w:tc>
          <w:tcPr>
            <w:tcW w:w="529" w:type="pct"/>
          </w:tcPr>
          <w:p w14:paraId="1DA0CE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2CC9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A489A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6270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7866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30782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646A844" w14:textId="77777777" w:rsidTr="00321D9E">
        <w:trPr>
          <w:jc w:val="center"/>
        </w:trPr>
        <w:tc>
          <w:tcPr>
            <w:tcW w:w="503" w:type="pct"/>
          </w:tcPr>
          <w:p w14:paraId="3BAE60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BBE55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สาขาวิชาช่างกลเกษตร</w:t>
            </w:r>
          </w:p>
        </w:tc>
        <w:tc>
          <w:tcPr>
            <w:tcW w:w="529" w:type="pct"/>
          </w:tcPr>
          <w:p w14:paraId="3FDABC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903B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94F38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3414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F1EC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B0B94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E19092" w14:textId="77777777" w:rsidTr="00321D9E">
        <w:trPr>
          <w:jc w:val="center"/>
        </w:trPr>
        <w:tc>
          <w:tcPr>
            <w:tcW w:w="503" w:type="pct"/>
          </w:tcPr>
          <w:p w14:paraId="3FB230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201BC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สาขาวิชาอุตสาหกรรมเกษตร</w:t>
            </w:r>
          </w:p>
        </w:tc>
        <w:tc>
          <w:tcPr>
            <w:tcW w:w="529" w:type="pct"/>
          </w:tcPr>
          <w:p w14:paraId="079D03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8B21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D9D91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E444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01485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E6222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C8D337F" w14:textId="77777777" w:rsidTr="00321D9E">
        <w:trPr>
          <w:jc w:val="center"/>
        </w:trPr>
        <w:tc>
          <w:tcPr>
            <w:tcW w:w="503" w:type="pct"/>
          </w:tcPr>
          <w:p w14:paraId="797401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2737B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สาขาวิชาเกษตรอุตสาหกรรม</w:t>
            </w:r>
          </w:p>
        </w:tc>
        <w:tc>
          <w:tcPr>
            <w:tcW w:w="529" w:type="pct"/>
          </w:tcPr>
          <w:p w14:paraId="5349BD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F0601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46DF4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3FCA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4CA5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A78EF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B5717C1" w14:textId="77777777" w:rsidTr="00321D9E">
        <w:trPr>
          <w:jc w:val="center"/>
        </w:trPr>
        <w:tc>
          <w:tcPr>
            <w:tcW w:w="503" w:type="pct"/>
          </w:tcPr>
          <w:p w14:paraId="7FFD8A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CBE96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สาขาวิชาเทคโนโลยีภูมิทัศน์</w:t>
            </w:r>
          </w:p>
        </w:tc>
        <w:tc>
          <w:tcPr>
            <w:tcW w:w="529" w:type="pct"/>
          </w:tcPr>
          <w:p w14:paraId="769B8D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9FDD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800E6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5A87F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C4048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927EA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6FB552C" w14:textId="77777777" w:rsidTr="00321D9E">
        <w:trPr>
          <w:jc w:val="center"/>
        </w:trPr>
        <w:tc>
          <w:tcPr>
            <w:tcW w:w="503" w:type="pct"/>
          </w:tcPr>
          <w:p w14:paraId="773707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523CE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สาขาวิชาธุรกิจเกษตรและสหกรณ์</w:t>
            </w:r>
          </w:p>
        </w:tc>
        <w:tc>
          <w:tcPr>
            <w:tcW w:w="529" w:type="pct"/>
          </w:tcPr>
          <w:p w14:paraId="19B283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0778B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51FEA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485D8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BF42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D6C83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E118FFA" w14:textId="77777777" w:rsidTr="00321D9E">
        <w:trPr>
          <w:jc w:val="center"/>
        </w:trPr>
        <w:tc>
          <w:tcPr>
            <w:tcW w:w="1912" w:type="pct"/>
            <w:gridSpan w:val="2"/>
          </w:tcPr>
          <w:p w14:paraId="22FF71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3CC5049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D4E4D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70106F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1A41B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FC906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6E145B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3A9B83D" w14:textId="77777777" w:rsidTr="00321D9E">
        <w:trPr>
          <w:jc w:val="center"/>
        </w:trPr>
        <w:tc>
          <w:tcPr>
            <w:tcW w:w="503" w:type="pct"/>
          </w:tcPr>
          <w:p w14:paraId="22CD23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2DB33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สาขาวิชาเพาะเลี้ยงสัตว์น้ำ</w:t>
            </w:r>
          </w:p>
        </w:tc>
        <w:tc>
          <w:tcPr>
            <w:tcW w:w="529" w:type="pct"/>
          </w:tcPr>
          <w:p w14:paraId="1E5068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DC07F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D978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F9D8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F3B1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3F2C6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08EE7C2" w14:textId="77777777" w:rsidTr="00321D9E">
        <w:trPr>
          <w:jc w:val="center"/>
        </w:trPr>
        <w:tc>
          <w:tcPr>
            <w:tcW w:w="503" w:type="pct"/>
          </w:tcPr>
          <w:p w14:paraId="610DDA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B8F87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สาขาวิชาแปรรูปสัตว์น้ำ</w:t>
            </w:r>
          </w:p>
        </w:tc>
        <w:tc>
          <w:tcPr>
            <w:tcW w:w="529" w:type="pct"/>
          </w:tcPr>
          <w:p w14:paraId="7C4A0B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FB676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F2BC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2D16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CFB23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2F51E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A66A459" w14:textId="77777777" w:rsidTr="00321D9E">
        <w:trPr>
          <w:jc w:val="center"/>
        </w:trPr>
        <w:tc>
          <w:tcPr>
            <w:tcW w:w="503" w:type="pct"/>
          </w:tcPr>
          <w:p w14:paraId="355DF4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06CBE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สาขาวิชาการเดินเรือ</w:t>
            </w:r>
          </w:p>
        </w:tc>
        <w:tc>
          <w:tcPr>
            <w:tcW w:w="529" w:type="pct"/>
          </w:tcPr>
          <w:p w14:paraId="16CDA86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C156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61C53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C139C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AD17B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16994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857ADFF" w14:textId="77777777" w:rsidTr="00321D9E">
        <w:trPr>
          <w:jc w:val="center"/>
        </w:trPr>
        <w:tc>
          <w:tcPr>
            <w:tcW w:w="1912" w:type="pct"/>
            <w:gridSpan w:val="2"/>
          </w:tcPr>
          <w:p w14:paraId="1EBB92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529" w:type="pct"/>
          </w:tcPr>
          <w:p w14:paraId="1CF2B3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5D43B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A070A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B203C5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EB7DD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EC00A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1E1C40E" w14:textId="77777777" w:rsidTr="00321D9E">
        <w:trPr>
          <w:jc w:val="center"/>
        </w:trPr>
        <w:tc>
          <w:tcPr>
            <w:tcW w:w="503" w:type="pct"/>
          </w:tcPr>
          <w:p w14:paraId="36BAE5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B11C533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สาขาวิชาการโรงแรม</w:t>
            </w:r>
          </w:p>
        </w:tc>
        <w:tc>
          <w:tcPr>
            <w:tcW w:w="529" w:type="pct"/>
          </w:tcPr>
          <w:p w14:paraId="33C714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77A11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0F49F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39B27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47CD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7A7F7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1FF504F" w14:textId="77777777" w:rsidTr="00321D9E">
        <w:trPr>
          <w:jc w:val="center"/>
        </w:trPr>
        <w:tc>
          <w:tcPr>
            <w:tcW w:w="503" w:type="pct"/>
          </w:tcPr>
          <w:p w14:paraId="7D2B45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0216E91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สาขาวิชาการท่องเที่ยว</w:t>
            </w:r>
          </w:p>
        </w:tc>
        <w:tc>
          <w:tcPr>
            <w:tcW w:w="529" w:type="pct"/>
          </w:tcPr>
          <w:p w14:paraId="1D9B60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CDF83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C5D5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1A3C6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0A0A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33562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6E8AFCA" w14:textId="77777777" w:rsidTr="00321D9E">
        <w:trPr>
          <w:jc w:val="center"/>
        </w:trPr>
        <w:tc>
          <w:tcPr>
            <w:tcW w:w="503" w:type="pct"/>
          </w:tcPr>
          <w:p w14:paraId="7AB8BA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BD38A69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สาขาวิชาการจัดการธุรกิจท่องเที่ยวเกษตรเชิงนิเวศ</w:t>
            </w:r>
          </w:p>
        </w:tc>
        <w:tc>
          <w:tcPr>
            <w:tcW w:w="529" w:type="pct"/>
          </w:tcPr>
          <w:p w14:paraId="1D71B0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811D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D5C09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ED61E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5A69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27D2B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C52406D" w14:textId="77777777" w:rsidTr="00321D9E">
        <w:trPr>
          <w:jc w:val="center"/>
        </w:trPr>
        <w:tc>
          <w:tcPr>
            <w:tcW w:w="503" w:type="pct"/>
          </w:tcPr>
          <w:p w14:paraId="37ACC9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AAABEEE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สาขาวิชาการจัดประชุมและนิทรรศการ</w:t>
            </w:r>
          </w:p>
        </w:tc>
        <w:tc>
          <w:tcPr>
            <w:tcW w:w="529" w:type="pct"/>
          </w:tcPr>
          <w:p w14:paraId="036BB9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6AFCC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14D158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3F5A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A6D4F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E8917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38299AE" w14:textId="77777777" w:rsidTr="00321D9E">
        <w:trPr>
          <w:jc w:val="center"/>
        </w:trPr>
        <w:tc>
          <w:tcPr>
            <w:tcW w:w="503" w:type="pct"/>
          </w:tcPr>
          <w:p w14:paraId="1A7E4F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ACEA3AC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วิชาส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ปาและความงาม</w:t>
            </w:r>
          </w:p>
        </w:tc>
        <w:tc>
          <w:tcPr>
            <w:tcW w:w="529" w:type="pct"/>
          </w:tcPr>
          <w:p w14:paraId="646A01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1D153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684E2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2E004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727F9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39C05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648131A" w14:textId="77777777" w:rsidTr="00321D9E">
        <w:trPr>
          <w:jc w:val="center"/>
        </w:trPr>
        <w:tc>
          <w:tcPr>
            <w:tcW w:w="1912" w:type="pct"/>
            <w:gridSpan w:val="2"/>
          </w:tcPr>
          <w:p w14:paraId="244E86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7397F6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27C9BB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011AFA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3186D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5B390A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3665B1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644A8E9" w14:textId="77777777" w:rsidTr="00321D9E">
        <w:trPr>
          <w:jc w:val="center"/>
        </w:trPr>
        <w:tc>
          <w:tcPr>
            <w:tcW w:w="503" w:type="pct"/>
          </w:tcPr>
          <w:p w14:paraId="4611B2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FF6BB51" w14:textId="77777777" w:rsidR="0097786A" w:rsidRPr="00B46A13" w:rsidRDefault="0097786A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</w:t>
            </w:r>
          </w:p>
        </w:tc>
        <w:tc>
          <w:tcPr>
            <w:tcW w:w="529" w:type="pct"/>
          </w:tcPr>
          <w:p w14:paraId="277CE3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D2AAD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95909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7C5B0F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62231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8C059E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A686FAD" w14:textId="77777777" w:rsidTr="00321D9E">
        <w:trPr>
          <w:jc w:val="center"/>
        </w:trPr>
        <w:tc>
          <w:tcPr>
            <w:tcW w:w="503" w:type="pct"/>
          </w:tcPr>
          <w:p w14:paraId="5310D7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8366F10" w14:textId="77777777" w:rsidR="0097786A" w:rsidRPr="00B46A13" w:rsidRDefault="0097786A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สาขาวิชาเคมีสิ่งทอ</w:t>
            </w:r>
          </w:p>
        </w:tc>
        <w:tc>
          <w:tcPr>
            <w:tcW w:w="529" w:type="pct"/>
          </w:tcPr>
          <w:p w14:paraId="6B4F85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C5B8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05104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140D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59D7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4B9E3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D6A4A79" w14:textId="77777777" w:rsidTr="00321D9E">
        <w:trPr>
          <w:jc w:val="center"/>
        </w:trPr>
        <w:tc>
          <w:tcPr>
            <w:tcW w:w="503" w:type="pct"/>
          </w:tcPr>
          <w:p w14:paraId="4391357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4BDB6A1" w14:textId="258B93ED" w:rsidR="0097786A" w:rsidRPr="00B46A13" w:rsidRDefault="0097786A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 xml:space="preserve">สาขาวิชาเทคโนโลยีเครื่องนุ่งห่ม </w:t>
            </w:r>
            <w:r w:rsidR="00321D9E" w:rsidRPr="00B46A13">
              <w:rPr>
                <w:rFonts w:ascii="TH SarabunPSK" w:hAnsi="TH SarabunPSK" w:cs="TH SarabunPSK"/>
                <w:sz w:val="28"/>
                <w:cs/>
              </w:rPr>
              <w:br/>
            </w:r>
            <w:r w:rsidRPr="00B46A13">
              <w:rPr>
                <w:rFonts w:ascii="TH SarabunPSK" w:hAnsi="TH SarabunPSK" w:cs="TH SarabunPSK"/>
                <w:sz w:val="28"/>
                <w:cs/>
              </w:rPr>
              <w:t>(อุตสาหกรรมเสื้อผ้าสำเร็จรูป)</w:t>
            </w:r>
          </w:p>
        </w:tc>
        <w:tc>
          <w:tcPr>
            <w:tcW w:w="529" w:type="pct"/>
          </w:tcPr>
          <w:p w14:paraId="6D141D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7BC77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43835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63D3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A66D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EC883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ABAAACA" w14:textId="77777777" w:rsidTr="00321D9E">
        <w:trPr>
          <w:jc w:val="center"/>
        </w:trPr>
        <w:tc>
          <w:tcPr>
            <w:tcW w:w="503" w:type="pct"/>
          </w:tcPr>
          <w:p w14:paraId="21B7F6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FB6C794" w14:textId="77777777" w:rsidR="003C5041" w:rsidRPr="009D33C0" w:rsidRDefault="0097786A" w:rsidP="009D33C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สาขาวิชาเทคโนโลยีการทอผ้าไหมและผ้าพื้นเมือง</w:t>
            </w:r>
          </w:p>
          <w:p w14:paraId="298A8168" w14:textId="1B329CD1" w:rsidR="009D33C0" w:rsidRPr="00B46A13" w:rsidRDefault="009D33C0" w:rsidP="009D33C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9" w:type="pct"/>
          </w:tcPr>
          <w:p w14:paraId="419329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9F9E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79472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4F6C2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9BE7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D1F097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A6A36D3" w14:textId="77777777" w:rsidTr="00321D9E">
        <w:trPr>
          <w:jc w:val="center"/>
        </w:trPr>
        <w:tc>
          <w:tcPr>
            <w:tcW w:w="1912" w:type="pct"/>
            <w:gridSpan w:val="2"/>
          </w:tcPr>
          <w:p w14:paraId="4636E6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ประเภทวิชาเทคโนโลยีสารสนเทศและการสื่อสาร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433FCF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21413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573E58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DDE5E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26DDC0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243C5A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DCBEF5D" w14:textId="77777777" w:rsidTr="00321D9E">
        <w:trPr>
          <w:jc w:val="center"/>
        </w:trPr>
        <w:tc>
          <w:tcPr>
            <w:tcW w:w="503" w:type="pct"/>
          </w:tcPr>
          <w:p w14:paraId="17C61C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64286F9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สาขาวิชาเทคโนโลยีสารสนเทศ</w:t>
            </w:r>
          </w:p>
        </w:tc>
        <w:tc>
          <w:tcPr>
            <w:tcW w:w="529" w:type="pct"/>
          </w:tcPr>
          <w:p w14:paraId="6140BCF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9D7C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3BD827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8427B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7867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B169E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D121F56" w14:textId="77777777" w:rsidTr="00321D9E">
        <w:trPr>
          <w:jc w:val="center"/>
        </w:trPr>
        <w:tc>
          <w:tcPr>
            <w:tcW w:w="503" w:type="pct"/>
          </w:tcPr>
          <w:p w14:paraId="23AAB2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691B1E7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สาขาวิชาคอมพิวเตอร์โปรแกรมเมอร์</w:t>
            </w:r>
          </w:p>
        </w:tc>
        <w:tc>
          <w:tcPr>
            <w:tcW w:w="529" w:type="pct"/>
          </w:tcPr>
          <w:p w14:paraId="7E62D8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1716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DB90C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21E8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2E4AB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981A1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ACF45D9" w14:textId="77777777" w:rsidTr="00321D9E">
        <w:trPr>
          <w:jc w:val="center"/>
        </w:trPr>
        <w:tc>
          <w:tcPr>
            <w:tcW w:w="503" w:type="pct"/>
          </w:tcPr>
          <w:p w14:paraId="0B48D8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4AFDB33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สาขาวิชาซอฟต์แวร์ระบบสมองกลฝังตัว</w:t>
            </w:r>
          </w:p>
        </w:tc>
        <w:tc>
          <w:tcPr>
            <w:tcW w:w="529" w:type="pct"/>
          </w:tcPr>
          <w:p w14:paraId="6978F5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079298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33C26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58F3E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6009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64E09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4977214" w14:textId="77777777" w:rsidTr="00321D9E">
        <w:trPr>
          <w:jc w:val="center"/>
        </w:trPr>
        <w:tc>
          <w:tcPr>
            <w:tcW w:w="503" w:type="pct"/>
          </w:tcPr>
          <w:p w14:paraId="3CB761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219241D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สาขาวิชาคอมพิวเตอร์เกมและแอนิเมชัน</w:t>
            </w:r>
          </w:p>
        </w:tc>
        <w:tc>
          <w:tcPr>
            <w:tcW w:w="529" w:type="pct"/>
          </w:tcPr>
          <w:p w14:paraId="798B62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3C52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C424FF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70316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791C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D36A6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1395166" w14:textId="4EF47FEF" w:rsidR="00362D95" w:rsidRPr="00B46A13" w:rsidRDefault="00362D95">
      <w:pPr>
        <w:rPr>
          <w:rFonts w:ascii="TH SarabunPSK" w:hAnsi="TH SarabunPSK" w:cs="TH SarabunPSK"/>
        </w:rPr>
      </w:pPr>
    </w:p>
    <w:p w14:paraId="14DCD16A" w14:textId="765A7DF6" w:rsidR="00362D95" w:rsidRPr="00B46A13" w:rsidRDefault="00362D95">
      <w:pPr>
        <w:rPr>
          <w:rFonts w:ascii="TH SarabunPSK" w:hAnsi="TH SarabunPSK" w:cs="TH SarabunPSK"/>
        </w:rPr>
      </w:pPr>
    </w:p>
    <w:p w14:paraId="45048CCF" w14:textId="5A9AAE99" w:rsidR="00362D95" w:rsidRDefault="00362D95">
      <w:pPr>
        <w:rPr>
          <w:rFonts w:ascii="TH SarabunPSK" w:hAnsi="TH SarabunPSK" w:cs="TH SarabunPSK"/>
        </w:rPr>
      </w:pPr>
    </w:p>
    <w:p w14:paraId="00279D36" w14:textId="77777777" w:rsidR="00644944" w:rsidRDefault="00644944">
      <w:pPr>
        <w:rPr>
          <w:rFonts w:ascii="TH SarabunPSK" w:hAnsi="TH SarabunPSK" w:cs="TH SarabunPSK"/>
        </w:rPr>
      </w:pPr>
    </w:p>
    <w:p w14:paraId="0AC6D36C" w14:textId="77777777" w:rsidR="00644944" w:rsidRDefault="00644944">
      <w:pPr>
        <w:rPr>
          <w:rFonts w:ascii="TH SarabunPSK" w:hAnsi="TH SarabunPSK" w:cs="TH SarabunPSK"/>
        </w:rPr>
      </w:pPr>
    </w:p>
    <w:p w14:paraId="08A98F8F" w14:textId="77777777" w:rsidR="00644944" w:rsidRDefault="00644944">
      <w:pPr>
        <w:rPr>
          <w:rFonts w:ascii="TH SarabunPSK" w:hAnsi="TH SarabunPSK" w:cs="TH SarabunPSK"/>
        </w:rPr>
      </w:pPr>
    </w:p>
    <w:p w14:paraId="6BF52113" w14:textId="77777777" w:rsidR="00644944" w:rsidRDefault="00644944">
      <w:pPr>
        <w:rPr>
          <w:rFonts w:ascii="TH SarabunPSK" w:hAnsi="TH SarabunPSK" w:cs="TH SarabunPSK"/>
        </w:rPr>
      </w:pPr>
    </w:p>
    <w:p w14:paraId="3602D96E" w14:textId="77777777" w:rsidR="00644944" w:rsidRDefault="00644944">
      <w:pPr>
        <w:rPr>
          <w:rFonts w:ascii="TH SarabunPSK" w:hAnsi="TH SarabunPSK" w:cs="TH SarabunPSK"/>
        </w:rPr>
      </w:pPr>
    </w:p>
    <w:p w14:paraId="265C29C1" w14:textId="77777777" w:rsidR="00644944" w:rsidRDefault="00644944">
      <w:pPr>
        <w:rPr>
          <w:rFonts w:ascii="TH SarabunPSK" w:hAnsi="TH SarabunPSK" w:cs="TH SarabunPSK"/>
        </w:rPr>
      </w:pPr>
    </w:p>
    <w:p w14:paraId="38BA8DF5" w14:textId="77777777" w:rsidR="00644944" w:rsidRDefault="00644944">
      <w:pPr>
        <w:rPr>
          <w:rFonts w:ascii="TH SarabunPSK" w:hAnsi="TH SarabunPSK" w:cs="TH SarabunPSK"/>
        </w:rPr>
      </w:pPr>
    </w:p>
    <w:p w14:paraId="67E4B65C" w14:textId="77777777" w:rsidR="00644944" w:rsidRDefault="00644944">
      <w:pPr>
        <w:rPr>
          <w:rFonts w:ascii="TH SarabunPSK" w:hAnsi="TH SarabunPSK" w:cs="TH SarabunPSK"/>
        </w:rPr>
      </w:pPr>
    </w:p>
    <w:p w14:paraId="4C34D6C4" w14:textId="77777777" w:rsidR="00644944" w:rsidRDefault="00644944">
      <w:pPr>
        <w:rPr>
          <w:rFonts w:ascii="TH SarabunPSK" w:hAnsi="TH SarabunPSK" w:cs="TH SarabunPSK"/>
        </w:rPr>
      </w:pPr>
    </w:p>
    <w:p w14:paraId="221FF3E6" w14:textId="77777777" w:rsidR="00644944" w:rsidRPr="00B46A13" w:rsidRDefault="00644944">
      <w:pPr>
        <w:rPr>
          <w:rFonts w:ascii="TH SarabunPSK" w:hAnsi="TH SarabunPSK" w:cs="TH SarabunPSK"/>
        </w:rPr>
      </w:pPr>
    </w:p>
    <w:p w14:paraId="23ABD95F" w14:textId="44897854" w:rsidR="0099674D" w:rsidRDefault="00362D95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30687824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r w:rsidR="0099674D"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การตรวจราชการฯ ที่ 5</w:t>
      </w:r>
      <w:r w:rsidR="0099674D" w:rsidRPr="00B46A13">
        <w:rPr>
          <w:rFonts w:ascii="TH SarabunPSK" w:hAnsi="TH SarabunPSK" w:cs="TH SarabunPSK"/>
          <w:sz w:val="32"/>
          <w:szCs w:val="32"/>
        </w:rPr>
        <w:t xml:space="preserve">  </w:t>
      </w:r>
      <w:r w:rsidR="0099674D"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ร้อยละของผู้เรียนที่ได้รับการพัฒนาตามความต้องการของสถานประกอบการ</w:t>
      </w:r>
    </w:p>
    <w:p w14:paraId="677CC506" w14:textId="77777777" w:rsidR="00A077D6" w:rsidRPr="0018598B" w:rsidRDefault="00A077D6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21367D0" w14:textId="52A80492" w:rsidR="009D33C0" w:rsidRDefault="009D33C0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3F7FBE02" w14:textId="111A31BC" w:rsidR="0097786A" w:rsidRDefault="0097786A" w:rsidP="0099674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30687848"/>
      <w:bookmarkEnd w:id="5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99674D" w:rsidRPr="00B46A13">
        <w:rPr>
          <w:rFonts w:ascii="TH SarabunPSK" w:hAnsi="TH SarabunPSK" w:cs="TH SarabunPSK"/>
          <w:b/>
          <w:bCs/>
          <w:sz w:val="32"/>
          <w:szCs w:val="32"/>
          <w:cs/>
        </w:rPr>
        <w:t>ที่ 6</w:t>
      </w:r>
      <w:r w:rsidR="0099674D" w:rsidRPr="00B46A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sz w:val="32"/>
          <w:szCs w:val="32"/>
          <w:cs/>
        </w:rPr>
        <w:t>แสดง</w:t>
      </w:r>
      <w:r w:rsidR="0099674D" w:rsidRPr="00B46A13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Pr="00B46A13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ผู้เรียนที่ได้รับการพัฒนาตามความต้องการของสถานประกอบการ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 (</w:t>
      </w:r>
      <w:proofErr w:type="spellStart"/>
      <w:r w:rsidRPr="00B46A13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B46A13">
        <w:rPr>
          <w:rFonts w:ascii="TH SarabunPSK" w:hAnsi="TH SarabunPSK" w:cs="TH SarabunPSK"/>
          <w:sz w:val="32"/>
          <w:szCs w:val="32"/>
          <w:cs/>
        </w:rPr>
        <w:t>.)</w:t>
      </w:r>
      <w:r w:rsidR="0099674D" w:rsidRPr="00B46A1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5385" w:type="pct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3392"/>
        <w:gridCol w:w="1193"/>
        <w:gridCol w:w="1349"/>
        <w:gridCol w:w="1046"/>
        <w:gridCol w:w="1196"/>
        <w:gridCol w:w="1301"/>
        <w:gridCol w:w="997"/>
        <w:gridCol w:w="988"/>
        <w:gridCol w:w="1421"/>
        <w:gridCol w:w="988"/>
      </w:tblGrid>
      <w:tr w:rsidR="0097786A" w:rsidRPr="00B46A13" w14:paraId="7BEF549B" w14:textId="77777777" w:rsidTr="0097786A">
        <w:trPr>
          <w:tblHeader/>
          <w:jc w:val="center"/>
        </w:trPr>
        <w:tc>
          <w:tcPr>
            <w:tcW w:w="383" w:type="pct"/>
            <w:vMerge w:val="restart"/>
            <w:vAlign w:val="center"/>
          </w:tcPr>
          <w:bookmarkEnd w:id="6"/>
          <w:p w14:paraId="4D311E97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129" w:type="pct"/>
            <w:vMerge w:val="restart"/>
            <w:vAlign w:val="center"/>
          </w:tcPr>
          <w:p w14:paraId="706F7286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488" w:type="pct"/>
            <w:gridSpan w:val="9"/>
            <w:vAlign w:val="center"/>
          </w:tcPr>
          <w:p w14:paraId="7E897F8E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ผู้เรียนที่ได้รับการพัฒนาตามความต้องการของสถานประกอบการ</w:t>
            </w:r>
          </w:p>
        </w:tc>
      </w:tr>
      <w:tr w:rsidR="0097786A" w:rsidRPr="00B46A13" w14:paraId="189B787C" w14:textId="77777777" w:rsidTr="0097786A">
        <w:trPr>
          <w:tblHeader/>
          <w:jc w:val="center"/>
        </w:trPr>
        <w:tc>
          <w:tcPr>
            <w:tcW w:w="383" w:type="pct"/>
            <w:vMerge/>
            <w:vAlign w:val="center"/>
          </w:tcPr>
          <w:p w14:paraId="278DBF69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Merge/>
            <w:vAlign w:val="center"/>
          </w:tcPr>
          <w:p w14:paraId="03F4F7CA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8" w:type="pct"/>
            <w:gridSpan w:val="9"/>
            <w:vAlign w:val="center"/>
          </w:tcPr>
          <w:p w14:paraId="67D2AF49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 (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B46A13" w14:paraId="2AFD9E25" w14:textId="77777777" w:rsidTr="0097786A">
        <w:trPr>
          <w:tblHeader/>
          <w:jc w:val="center"/>
        </w:trPr>
        <w:tc>
          <w:tcPr>
            <w:tcW w:w="383" w:type="pct"/>
            <w:vMerge/>
            <w:vAlign w:val="center"/>
          </w:tcPr>
          <w:p w14:paraId="1F69F548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Merge/>
            <w:vAlign w:val="center"/>
          </w:tcPr>
          <w:p w14:paraId="3EF38287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4" w:type="pct"/>
            <w:gridSpan w:val="3"/>
            <w:vAlign w:val="center"/>
          </w:tcPr>
          <w:p w14:paraId="1EE357CD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163" w:type="pct"/>
            <w:gridSpan w:val="3"/>
            <w:vAlign w:val="center"/>
          </w:tcPr>
          <w:p w14:paraId="12AC1663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  <w:tc>
          <w:tcPr>
            <w:tcW w:w="1131" w:type="pct"/>
            <w:gridSpan w:val="3"/>
            <w:vAlign w:val="center"/>
          </w:tcPr>
          <w:p w14:paraId="6EE38F4E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.3</w:t>
            </w:r>
          </w:p>
        </w:tc>
      </w:tr>
      <w:tr w:rsidR="0097786A" w:rsidRPr="00B46A13" w14:paraId="6E8073B0" w14:textId="77777777" w:rsidTr="0099674D">
        <w:trPr>
          <w:tblHeader/>
          <w:jc w:val="center"/>
        </w:trPr>
        <w:tc>
          <w:tcPr>
            <w:tcW w:w="383" w:type="pct"/>
            <w:vMerge/>
            <w:vAlign w:val="center"/>
          </w:tcPr>
          <w:p w14:paraId="5EA8C0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Merge/>
            <w:vAlign w:val="center"/>
          </w:tcPr>
          <w:p w14:paraId="0AE1ED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7" w:type="pct"/>
            <w:vAlign w:val="center"/>
          </w:tcPr>
          <w:p w14:paraId="18731897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49" w:type="pct"/>
            <w:vAlign w:val="center"/>
          </w:tcPr>
          <w:p w14:paraId="12831600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จำนวนผู้เรียนที่ได้รับการพัฒนา</w:t>
            </w:r>
          </w:p>
        </w:tc>
        <w:tc>
          <w:tcPr>
            <w:tcW w:w="348" w:type="pct"/>
            <w:vAlign w:val="center"/>
          </w:tcPr>
          <w:p w14:paraId="49EFB9DE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398" w:type="pct"/>
            <w:vAlign w:val="center"/>
          </w:tcPr>
          <w:p w14:paraId="0CBA5883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33" w:type="pct"/>
            <w:vAlign w:val="center"/>
          </w:tcPr>
          <w:p w14:paraId="63E24B6A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จำนวนผู้เรียนที่ได้รับการพัฒนา</w:t>
            </w:r>
          </w:p>
        </w:tc>
        <w:tc>
          <w:tcPr>
            <w:tcW w:w="332" w:type="pct"/>
            <w:vAlign w:val="center"/>
          </w:tcPr>
          <w:p w14:paraId="7B7419B1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329" w:type="pct"/>
            <w:vAlign w:val="center"/>
          </w:tcPr>
          <w:p w14:paraId="300A82A1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73" w:type="pct"/>
            <w:vAlign w:val="center"/>
          </w:tcPr>
          <w:p w14:paraId="1E42208C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ที่ได้รับการพัฒนา</w:t>
            </w:r>
          </w:p>
        </w:tc>
        <w:tc>
          <w:tcPr>
            <w:tcW w:w="329" w:type="pct"/>
            <w:vAlign w:val="center"/>
          </w:tcPr>
          <w:p w14:paraId="69E76E54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97786A" w:rsidRPr="00B46A13" w14:paraId="5BBF6520" w14:textId="77777777" w:rsidTr="0099674D">
        <w:trPr>
          <w:jc w:val="center"/>
        </w:trPr>
        <w:tc>
          <w:tcPr>
            <w:tcW w:w="1512" w:type="pct"/>
            <w:gridSpan w:val="2"/>
          </w:tcPr>
          <w:p w14:paraId="50E32B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3610B9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3AB717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1D0C3B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795A10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0F3B92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7B74E4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E6593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29D9ED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8839A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7D9F470" w14:textId="77777777" w:rsidTr="0099674D">
        <w:trPr>
          <w:jc w:val="center"/>
        </w:trPr>
        <w:tc>
          <w:tcPr>
            <w:tcW w:w="383" w:type="pct"/>
          </w:tcPr>
          <w:p w14:paraId="58976B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3F92114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สาขาวิชาช่างยนต์</w:t>
              </w:r>
            </w:hyperlink>
          </w:p>
        </w:tc>
        <w:tc>
          <w:tcPr>
            <w:tcW w:w="397" w:type="pct"/>
          </w:tcPr>
          <w:p w14:paraId="4776DF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656AC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614D0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77ECA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62214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47F19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B1033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78B74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C0005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CAB6052" w14:textId="77777777" w:rsidTr="0099674D">
        <w:trPr>
          <w:jc w:val="center"/>
        </w:trPr>
        <w:tc>
          <w:tcPr>
            <w:tcW w:w="383" w:type="pct"/>
          </w:tcPr>
          <w:p w14:paraId="1F831C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3EEA303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สาขาวิชาช่างกลโรงงาน</w:t>
              </w:r>
            </w:hyperlink>
          </w:p>
        </w:tc>
        <w:tc>
          <w:tcPr>
            <w:tcW w:w="397" w:type="pct"/>
          </w:tcPr>
          <w:p w14:paraId="74F05E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478F2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F0AEC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1282B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D0C6EF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10A57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4D215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A97B1D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88DA2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D85B77A" w14:textId="77777777" w:rsidTr="0099674D">
        <w:trPr>
          <w:jc w:val="center"/>
        </w:trPr>
        <w:tc>
          <w:tcPr>
            <w:tcW w:w="383" w:type="pct"/>
          </w:tcPr>
          <w:p w14:paraId="359B1F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B11792F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สาขาวิชาช่างเชื่อมโลหะ</w:t>
              </w:r>
            </w:hyperlink>
          </w:p>
        </w:tc>
        <w:tc>
          <w:tcPr>
            <w:tcW w:w="397" w:type="pct"/>
          </w:tcPr>
          <w:p w14:paraId="0862B8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E5550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A102A0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92983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8A0AC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6FDC31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031EB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62B06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BB157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C714397" w14:textId="77777777" w:rsidTr="0099674D">
        <w:trPr>
          <w:jc w:val="center"/>
        </w:trPr>
        <w:tc>
          <w:tcPr>
            <w:tcW w:w="383" w:type="pct"/>
          </w:tcPr>
          <w:p w14:paraId="7DDC93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21B17EA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สาขาวิชาช่างไฟฟ้ากำลัง</w:t>
              </w:r>
            </w:hyperlink>
          </w:p>
        </w:tc>
        <w:tc>
          <w:tcPr>
            <w:tcW w:w="397" w:type="pct"/>
          </w:tcPr>
          <w:p w14:paraId="347136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64142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09363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16797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E1E35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7FF8E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1FF9A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5D964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FE5C2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6C95B65" w14:textId="77777777" w:rsidTr="0099674D">
        <w:trPr>
          <w:jc w:val="center"/>
        </w:trPr>
        <w:tc>
          <w:tcPr>
            <w:tcW w:w="383" w:type="pct"/>
          </w:tcPr>
          <w:p w14:paraId="503AF79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139E9FA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สาขาวิชาช่างอิเล็กทรอนิกส์</w:t>
              </w:r>
            </w:hyperlink>
          </w:p>
        </w:tc>
        <w:tc>
          <w:tcPr>
            <w:tcW w:w="397" w:type="pct"/>
          </w:tcPr>
          <w:p w14:paraId="25D1C8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BF954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72E2B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14521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41021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9EF26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69E03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6EF00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9FD55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457AED7" w14:textId="77777777" w:rsidTr="0099674D">
        <w:trPr>
          <w:jc w:val="center"/>
        </w:trPr>
        <w:tc>
          <w:tcPr>
            <w:tcW w:w="383" w:type="pct"/>
          </w:tcPr>
          <w:p w14:paraId="65C40D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D544E12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สาขาวิชาช่างก่อสร้าง</w:t>
              </w:r>
            </w:hyperlink>
          </w:p>
        </w:tc>
        <w:tc>
          <w:tcPr>
            <w:tcW w:w="397" w:type="pct"/>
          </w:tcPr>
          <w:p w14:paraId="1643D5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3596B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87F85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F249C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A81ED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57A08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9898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A2678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0F5E4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1DD1622" w14:textId="77777777" w:rsidTr="0099674D">
        <w:trPr>
          <w:jc w:val="center"/>
        </w:trPr>
        <w:tc>
          <w:tcPr>
            <w:tcW w:w="383" w:type="pct"/>
          </w:tcPr>
          <w:p w14:paraId="62DB5F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4ED6364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สาขาวิชาช่างเครื่องเรือนและตกแต่งภายใน</w:t>
              </w:r>
            </w:hyperlink>
          </w:p>
        </w:tc>
        <w:tc>
          <w:tcPr>
            <w:tcW w:w="397" w:type="pct"/>
          </w:tcPr>
          <w:p w14:paraId="720AAB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E6316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A5DA9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6480A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4BEC9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63271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826D3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48B3F5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D0AC9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0404B46" w14:textId="77777777" w:rsidTr="0099674D">
        <w:trPr>
          <w:jc w:val="center"/>
        </w:trPr>
        <w:tc>
          <w:tcPr>
            <w:tcW w:w="383" w:type="pct"/>
          </w:tcPr>
          <w:p w14:paraId="49A70C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897E8AA" w14:textId="77777777" w:rsidR="0097786A" w:rsidRPr="00B46A13" w:rsidRDefault="00274553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1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สาขาวิชาสถาปัตยกรรม</w:t>
              </w:r>
            </w:hyperlink>
          </w:p>
        </w:tc>
        <w:tc>
          <w:tcPr>
            <w:tcW w:w="397" w:type="pct"/>
          </w:tcPr>
          <w:p w14:paraId="66C58A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36E0B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FAC6F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539F0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AC74A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A7DF5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D3B91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14ED6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88062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E112122" w14:textId="77777777" w:rsidTr="0099674D">
        <w:trPr>
          <w:jc w:val="center"/>
        </w:trPr>
        <w:tc>
          <w:tcPr>
            <w:tcW w:w="383" w:type="pct"/>
          </w:tcPr>
          <w:p w14:paraId="2D948F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74D32A3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สาขาวิชาสำรวจ</w:t>
              </w:r>
            </w:hyperlink>
          </w:p>
        </w:tc>
        <w:tc>
          <w:tcPr>
            <w:tcW w:w="397" w:type="pct"/>
          </w:tcPr>
          <w:p w14:paraId="279C6C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6EC40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06B5A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16BB3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BD1B6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75DA7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EE1E8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B9E30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BC6F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05B6D75" w14:textId="77777777" w:rsidTr="0099674D">
        <w:trPr>
          <w:jc w:val="center"/>
        </w:trPr>
        <w:tc>
          <w:tcPr>
            <w:tcW w:w="383" w:type="pct"/>
          </w:tcPr>
          <w:p w14:paraId="223101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D06DD82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สาขาวิชาช่างเขียนแบบเครื่องกล</w:t>
              </w:r>
            </w:hyperlink>
          </w:p>
        </w:tc>
        <w:tc>
          <w:tcPr>
            <w:tcW w:w="397" w:type="pct"/>
          </w:tcPr>
          <w:p w14:paraId="1B6CAC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334CA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B3A85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F1EF2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1419C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D0AC92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1D2A6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94FCF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D826F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B6D2226" w14:textId="77777777" w:rsidTr="0099674D">
        <w:trPr>
          <w:jc w:val="center"/>
        </w:trPr>
        <w:tc>
          <w:tcPr>
            <w:tcW w:w="383" w:type="pct"/>
          </w:tcPr>
          <w:p w14:paraId="1E82DC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D622526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</w:t>
              </w:r>
            </w:hyperlink>
          </w:p>
        </w:tc>
        <w:tc>
          <w:tcPr>
            <w:tcW w:w="397" w:type="pct"/>
          </w:tcPr>
          <w:p w14:paraId="5937ED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199B1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04E59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8D529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4A455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F62B4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8C0A4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18105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DC4A1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81918AD" w14:textId="77777777" w:rsidTr="0099674D">
        <w:trPr>
          <w:jc w:val="center"/>
        </w:trPr>
        <w:tc>
          <w:tcPr>
            <w:tcW w:w="383" w:type="pct"/>
          </w:tcPr>
          <w:p w14:paraId="54C3EC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B5350FE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สาขาวิชาช่างพิมพ์</w:t>
              </w:r>
            </w:hyperlink>
          </w:p>
        </w:tc>
        <w:tc>
          <w:tcPr>
            <w:tcW w:w="397" w:type="pct"/>
          </w:tcPr>
          <w:p w14:paraId="465710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515F6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6931C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4AB05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008F9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35D95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84FF8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EFB69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E07B0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996BE82" w14:textId="77777777" w:rsidTr="0099674D">
        <w:trPr>
          <w:jc w:val="center"/>
        </w:trPr>
        <w:tc>
          <w:tcPr>
            <w:tcW w:w="383" w:type="pct"/>
          </w:tcPr>
          <w:p w14:paraId="75D491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6DE774C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สาขาวิชาเทคนิคแว่นตาและเลนส์</w:t>
              </w:r>
            </w:hyperlink>
          </w:p>
        </w:tc>
        <w:tc>
          <w:tcPr>
            <w:tcW w:w="397" w:type="pct"/>
          </w:tcPr>
          <w:p w14:paraId="4F9387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9BF8B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45DA0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6D680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E047B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D08E7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9B907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A54B4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AC78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7460331" w14:textId="77777777" w:rsidTr="0099674D">
        <w:trPr>
          <w:jc w:val="center"/>
        </w:trPr>
        <w:tc>
          <w:tcPr>
            <w:tcW w:w="383" w:type="pct"/>
          </w:tcPr>
          <w:p w14:paraId="771741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227F9B9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สาขาวิชาช่างต่อเรือ</w:t>
              </w:r>
            </w:hyperlink>
          </w:p>
        </w:tc>
        <w:tc>
          <w:tcPr>
            <w:tcW w:w="397" w:type="pct"/>
          </w:tcPr>
          <w:p w14:paraId="62A4123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B5C74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4EBFB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C195F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46E1E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F9BC3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5A3A6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23467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8408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44C162D" w14:textId="77777777" w:rsidTr="0099674D">
        <w:trPr>
          <w:jc w:val="center"/>
        </w:trPr>
        <w:tc>
          <w:tcPr>
            <w:tcW w:w="383" w:type="pct"/>
          </w:tcPr>
          <w:p w14:paraId="33F544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355543B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สาขาวิชาช่างโทรคมนาคม</w:t>
              </w:r>
            </w:hyperlink>
          </w:p>
        </w:tc>
        <w:tc>
          <w:tcPr>
            <w:tcW w:w="397" w:type="pct"/>
          </w:tcPr>
          <w:p w14:paraId="5B8D53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7CADB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C612A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6AE87E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09FD7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F2B45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A035A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DB316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A7637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B5F0AC6" w14:textId="77777777" w:rsidTr="0099674D">
        <w:trPr>
          <w:jc w:val="center"/>
        </w:trPr>
        <w:tc>
          <w:tcPr>
            <w:tcW w:w="383" w:type="pct"/>
          </w:tcPr>
          <w:p w14:paraId="35FB94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F6D04BC" w14:textId="77777777" w:rsidR="0097786A" w:rsidRPr="00B46A13" w:rsidRDefault="00274553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สาขาวิชาช่างเครื่องมือวัดและควบคุม</w:t>
              </w:r>
            </w:hyperlink>
          </w:p>
        </w:tc>
        <w:tc>
          <w:tcPr>
            <w:tcW w:w="397" w:type="pct"/>
          </w:tcPr>
          <w:p w14:paraId="645B53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EA3E4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08FAD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301EE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C16AE9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D3565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48676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56F36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9208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BC50A4C" w14:textId="77777777" w:rsidTr="0099674D">
        <w:trPr>
          <w:jc w:val="center"/>
        </w:trPr>
        <w:tc>
          <w:tcPr>
            <w:tcW w:w="383" w:type="pct"/>
          </w:tcPr>
          <w:p w14:paraId="782D29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7AEDE7C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สาขาวิชาโยธา</w:t>
              </w:r>
            </w:hyperlink>
          </w:p>
        </w:tc>
        <w:tc>
          <w:tcPr>
            <w:tcW w:w="397" w:type="pct"/>
          </w:tcPr>
          <w:p w14:paraId="0A9A36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927E0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9D3B8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A6CC0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92BE6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437EC9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07D0A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8094E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81E41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7E47DDD" w14:textId="77777777" w:rsidTr="0099674D">
        <w:trPr>
          <w:jc w:val="center"/>
        </w:trPr>
        <w:tc>
          <w:tcPr>
            <w:tcW w:w="383" w:type="pct"/>
          </w:tcPr>
          <w:p w14:paraId="6128E4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8C6284C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สาขาวิชาอุตสาหกรรมยาง</w:t>
              </w:r>
            </w:hyperlink>
          </w:p>
        </w:tc>
        <w:tc>
          <w:tcPr>
            <w:tcW w:w="397" w:type="pct"/>
          </w:tcPr>
          <w:p w14:paraId="6504F4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A1C2D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60F00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89FBD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33894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C9D6C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664AE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55459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00CD8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6CE463B" w14:textId="77777777" w:rsidTr="0099674D">
        <w:trPr>
          <w:jc w:val="center"/>
        </w:trPr>
        <w:tc>
          <w:tcPr>
            <w:tcW w:w="383" w:type="pct"/>
          </w:tcPr>
          <w:p w14:paraId="73BD7C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7712A30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เมค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คาทรอนิกส์</w:t>
              </w:r>
            </w:hyperlink>
          </w:p>
        </w:tc>
        <w:tc>
          <w:tcPr>
            <w:tcW w:w="397" w:type="pct"/>
          </w:tcPr>
          <w:p w14:paraId="5B6C4E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50B6C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24A42E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5F439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5446C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D05E9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D1BEF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79738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F5CD1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DEEF1F9" w14:textId="77777777" w:rsidTr="0099674D">
        <w:trPr>
          <w:jc w:val="center"/>
        </w:trPr>
        <w:tc>
          <w:tcPr>
            <w:tcW w:w="383" w:type="pct"/>
          </w:tcPr>
          <w:p w14:paraId="12692E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823581B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สาขาวิชาช่างเทคนิคคอมพิวเตอร์</w:t>
              </w:r>
            </w:hyperlink>
          </w:p>
        </w:tc>
        <w:tc>
          <w:tcPr>
            <w:tcW w:w="397" w:type="pct"/>
          </w:tcPr>
          <w:p w14:paraId="2EF7EC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84680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3C51A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B83D9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C28D5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5851D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ED6AC8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CA689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BEA13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579CF8D" w14:textId="77777777" w:rsidTr="0099674D">
        <w:trPr>
          <w:jc w:val="center"/>
        </w:trPr>
        <w:tc>
          <w:tcPr>
            <w:tcW w:w="383" w:type="pct"/>
          </w:tcPr>
          <w:p w14:paraId="52C5DF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C2E8A36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สาขาวิชาเทคโนโลยีฟอกหนัง</w:t>
              </w:r>
            </w:hyperlink>
          </w:p>
        </w:tc>
        <w:tc>
          <w:tcPr>
            <w:tcW w:w="397" w:type="pct"/>
          </w:tcPr>
          <w:p w14:paraId="7078ED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A4C21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5BFF9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0D6EF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0A232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96E44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42C8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B18B9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8EC07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C3F052B" w14:textId="77777777" w:rsidTr="0099674D">
        <w:trPr>
          <w:jc w:val="center"/>
        </w:trPr>
        <w:tc>
          <w:tcPr>
            <w:tcW w:w="383" w:type="pct"/>
          </w:tcPr>
          <w:p w14:paraId="7D1C0A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7CD6AC9" w14:textId="0D88479C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สาขาวิชาช่างเครื่องทำความเย็น</w:t>
              </w:r>
              <w:r w:rsidR="00321D9E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br/>
              </w:r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และปรับอากาศ</w:t>
              </w:r>
            </w:hyperlink>
          </w:p>
        </w:tc>
        <w:tc>
          <w:tcPr>
            <w:tcW w:w="397" w:type="pct"/>
          </w:tcPr>
          <w:p w14:paraId="5E8677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79A21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F0F94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CE78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2E4BE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70B7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B2FC0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1F1B9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15B72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17AB502" w14:textId="77777777" w:rsidTr="0099674D">
        <w:trPr>
          <w:jc w:val="center"/>
        </w:trPr>
        <w:tc>
          <w:tcPr>
            <w:tcW w:w="383" w:type="pct"/>
          </w:tcPr>
          <w:p w14:paraId="28B622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E68C149" w14:textId="77777777" w:rsidR="0097786A" w:rsidRPr="00B46A13" w:rsidRDefault="00274553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สาขาวิชาช่างซ่อมบำรุงเรือ</w:t>
              </w:r>
            </w:hyperlink>
          </w:p>
        </w:tc>
        <w:tc>
          <w:tcPr>
            <w:tcW w:w="397" w:type="pct"/>
          </w:tcPr>
          <w:p w14:paraId="43CC00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4293B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CDE36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CFB3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216FD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6FCB1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72E53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734C7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EDC38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A9905E0" w14:textId="77777777" w:rsidTr="0099674D">
        <w:trPr>
          <w:jc w:val="center"/>
        </w:trPr>
        <w:tc>
          <w:tcPr>
            <w:tcW w:w="383" w:type="pct"/>
          </w:tcPr>
          <w:p w14:paraId="3B7EE6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E63F8E7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9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สาขาวิชาเครื่องกลเกษตร</w:t>
              </w:r>
            </w:hyperlink>
          </w:p>
        </w:tc>
        <w:tc>
          <w:tcPr>
            <w:tcW w:w="397" w:type="pct"/>
          </w:tcPr>
          <w:p w14:paraId="2C5074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58047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5309A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4A9AF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CB9738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192D0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84DD8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D8752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B7B0C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FEA4D35" w14:textId="77777777" w:rsidTr="0099674D">
        <w:trPr>
          <w:jc w:val="center"/>
        </w:trPr>
        <w:tc>
          <w:tcPr>
            <w:tcW w:w="1512" w:type="pct"/>
            <w:gridSpan w:val="2"/>
          </w:tcPr>
          <w:p w14:paraId="2B8306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ประเภทวิชาพาณิชยก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รรม</w:t>
            </w:r>
            <w:proofErr w:type="spellEnd"/>
          </w:p>
        </w:tc>
        <w:tc>
          <w:tcPr>
            <w:tcW w:w="397" w:type="pct"/>
            <w:shd w:val="clear" w:color="auto" w:fill="BFBFBF" w:themeFill="background1" w:themeFillShade="BF"/>
          </w:tcPr>
          <w:p w14:paraId="5C8B99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727F60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1B96DE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05D258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1A902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7BCF53D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5BD007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56C7C2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87D74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B3E94E5" w14:textId="77777777" w:rsidTr="0099674D">
        <w:trPr>
          <w:jc w:val="center"/>
        </w:trPr>
        <w:tc>
          <w:tcPr>
            <w:tcW w:w="383" w:type="pct"/>
          </w:tcPr>
          <w:p w14:paraId="2AA098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E03C9C9" w14:textId="77777777" w:rsidR="0097786A" w:rsidRPr="00B46A13" w:rsidRDefault="00274553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สาขาวิชาการบัญชี</w:t>
              </w:r>
            </w:hyperlink>
          </w:p>
        </w:tc>
        <w:tc>
          <w:tcPr>
            <w:tcW w:w="397" w:type="pct"/>
          </w:tcPr>
          <w:p w14:paraId="226115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1812A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33555E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02D94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FA8C0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7EA58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444D2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F4B1A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F49BF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F0E960F" w14:textId="77777777" w:rsidTr="0099674D">
        <w:trPr>
          <w:jc w:val="center"/>
        </w:trPr>
        <w:tc>
          <w:tcPr>
            <w:tcW w:w="383" w:type="pct"/>
          </w:tcPr>
          <w:p w14:paraId="0AE2ED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EC519E8" w14:textId="77777777" w:rsidR="0097786A" w:rsidRPr="00B46A13" w:rsidRDefault="00274553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9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สาขาวิชาการตลาด</w:t>
              </w:r>
            </w:hyperlink>
          </w:p>
        </w:tc>
        <w:tc>
          <w:tcPr>
            <w:tcW w:w="397" w:type="pct"/>
          </w:tcPr>
          <w:p w14:paraId="2A7FB0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F9483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F7687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13C6B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5E83D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98062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D4475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663A0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71BC2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54867E0" w14:textId="77777777" w:rsidTr="0099674D">
        <w:trPr>
          <w:jc w:val="center"/>
        </w:trPr>
        <w:tc>
          <w:tcPr>
            <w:tcW w:w="383" w:type="pct"/>
          </w:tcPr>
          <w:p w14:paraId="7D9FA3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041EF1E" w14:textId="77777777" w:rsidR="0097786A" w:rsidRPr="00B46A13" w:rsidRDefault="00274553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สาขาวิชาการเลขานุการ</w:t>
              </w:r>
            </w:hyperlink>
          </w:p>
        </w:tc>
        <w:tc>
          <w:tcPr>
            <w:tcW w:w="397" w:type="pct"/>
          </w:tcPr>
          <w:p w14:paraId="2C7F52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B9480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B0564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8E511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6E1D7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107DD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5CBDAD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89667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D05097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DEC656D" w14:textId="77777777" w:rsidTr="0099674D">
        <w:trPr>
          <w:jc w:val="center"/>
        </w:trPr>
        <w:tc>
          <w:tcPr>
            <w:tcW w:w="383" w:type="pct"/>
          </w:tcPr>
          <w:p w14:paraId="25C5FA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71B8F94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0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สาขาวิชาคอมพิวเตอร์ธุรกิจ</w:t>
              </w:r>
            </w:hyperlink>
          </w:p>
        </w:tc>
        <w:tc>
          <w:tcPr>
            <w:tcW w:w="397" w:type="pct"/>
          </w:tcPr>
          <w:p w14:paraId="375FE4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4D0C4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7FC23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EF31D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FAFCD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6705E0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FD4D3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2D584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4528C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080D9FE" w14:textId="77777777" w:rsidTr="0099674D">
        <w:trPr>
          <w:jc w:val="center"/>
        </w:trPr>
        <w:tc>
          <w:tcPr>
            <w:tcW w:w="383" w:type="pct"/>
          </w:tcPr>
          <w:p w14:paraId="00FBDB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92042E5" w14:textId="77777777" w:rsidR="0097786A" w:rsidRPr="00B46A13" w:rsidRDefault="00274553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สาขาวิชาธุรกิจสถานพยาบาล</w:t>
              </w:r>
            </w:hyperlink>
          </w:p>
        </w:tc>
        <w:tc>
          <w:tcPr>
            <w:tcW w:w="397" w:type="pct"/>
          </w:tcPr>
          <w:p w14:paraId="45B328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5137B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783DF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93506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23958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F249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5EC28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FE9A2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11367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287E7BF" w14:textId="77777777" w:rsidTr="0099674D">
        <w:trPr>
          <w:jc w:val="center"/>
        </w:trPr>
        <w:tc>
          <w:tcPr>
            <w:tcW w:w="383" w:type="pct"/>
          </w:tcPr>
          <w:p w14:paraId="3A37AE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53329AA" w14:textId="77777777" w:rsidR="0097786A" w:rsidRPr="00B46A13" w:rsidRDefault="00274553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สาขาวิชาการประชาสัมพันธ์</w:t>
              </w:r>
            </w:hyperlink>
          </w:p>
        </w:tc>
        <w:tc>
          <w:tcPr>
            <w:tcW w:w="397" w:type="pct"/>
          </w:tcPr>
          <w:p w14:paraId="16D203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1E4B2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DA2EB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E25AF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6C820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68432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899F2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4EB25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C00B7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0960CC" w14:textId="77777777" w:rsidTr="0099674D">
        <w:trPr>
          <w:jc w:val="center"/>
        </w:trPr>
        <w:tc>
          <w:tcPr>
            <w:tcW w:w="383" w:type="pct"/>
          </w:tcPr>
          <w:p w14:paraId="22D246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7DE0A78" w14:textId="77777777" w:rsidR="0097786A" w:rsidRPr="00B46A13" w:rsidRDefault="00274553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4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สาขาวิชาธุรกิจค้าปลีก</w:t>
              </w:r>
            </w:hyperlink>
          </w:p>
        </w:tc>
        <w:tc>
          <w:tcPr>
            <w:tcW w:w="397" w:type="pct"/>
          </w:tcPr>
          <w:p w14:paraId="1C449C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F272F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D5DD4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3A736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0D004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745D2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C9C5A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54B52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5AEB2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F823E1B" w14:textId="77777777" w:rsidTr="0099674D">
        <w:trPr>
          <w:jc w:val="center"/>
        </w:trPr>
        <w:tc>
          <w:tcPr>
            <w:tcW w:w="383" w:type="pct"/>
          </w:tcPr>
          <w:p w14:paraId="54D37D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0704664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0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สาขาวิชาภาษาต่างประเทศ</w:t>
              </w:r>
            </w:hyperlink>
          </w:p>
        </w:tc>
        <w:tc>
          <w:tcPr>
            <w:tcW w:w="397" w:type="pct"/>
          </w:tcPr>
          <w:p w14:paraId="7E4943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BBA97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063C0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DD377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49477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EC6A6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5EDB70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B93EC4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4DD0E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6E76F9F" w14:textId="77777777" w:rsidTr="0099674D">
        <w:trPr>
          <w:jc w:val="center"/>
        </w:trPr>
        <w:tc>
          <w:tcPr>
            <w:tcW w:w="383" w:type="pct"/>
          </w:tcPr>
          <w:p w14:paraId="42958A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DECFBF8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โล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จิ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สติกส์</w:t>
              </w:r>
              <w:proofErr w:type="spellEnd"/>
            </w:hyperlink>
          </w:p>
        </w:tc>
        <w:tc>
          <w:tcPr>
            <w:tcW w:w="397" w:type="pct"/>
          </w:tcPr>
          <w:p w14:paraId="078B61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9159D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D3920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8E72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AD511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B000A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B9E56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467E7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13846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2B46CC1" w14:textId="77777777" w:rsidTr="0099674D">
        <w:trPr>
          <w:jc w:val="center"/>
        </w:trPr>
        <w:tc>
          <w:tcPr>
            <w:tcW w:w="383" w:type="pct"/>
          </w:tcPr>
          <w:p w14:paraId="27B22ED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9BB75D2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สาขาวิชาการจัดการสำนักงาน</w:t>
              </w:r>
            </w:hyperlink>
          </w:p>
        </w:tc>
        <w:tc>
          <w:tcPr>
            <w:tcW w:w="397" w:type="pct"/>
          </w:tcPr>
          <w:p w14:paraId="27A3EE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6FADB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0D194D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47B0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04FF7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6C614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801DE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AB7B1C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42C4D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1632184" w14:textId="77777777" w:rsidTr="0099674D">
        <w:trPr>
          <w:jc w:val="center"/>
        </w:trPr>
        <w:tc>
          <w:tcPr>
            <w:tcW w:w="383" w:type="pct"/>
          </w:tcPr>
          <w:p w14:paraId="6EBD14E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6D7FE97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8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สาขาวิชาการจัดการด้านความปลอดภัย</w:t>
              </w:r>
            </w:hyperlink>
          </w:p>
        </w:tc>
        <w:tc>
          <w:tcPr>
            <w:tcW w:w="397" w:type="pct"/>
          </w:tcPr>
          <w:p w14:paraId="074EDF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7EF08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82755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7FA63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BC817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63634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8930A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BF6C1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465D3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CB2B788" w14:textId="77777777" w:rsidTr="0099674D">
        <w:trPr>
          <w:jc w:val="center"/>
        </w:trPr>
        <w:tc>
          <w:tcPr>
            <w:tcW w:w="383" w:type="pct"/>
          </w:tcPr>
          <w:p w14:paraId="430999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24BCCDB" w14:textId="77777777" w:rsidR="0097786A" w:rsidRPr="00B46A13" w:rsidRDefault="00274553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9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สาขาวิชาธุรกิจการกีฬา</w:t>
              </w:r>
            </w:hyperlink>
          </w:p>
        </w:tc>
        <w:tc>
          <w:tcPr>
            <w:tcW w:w="397" w:type="pct"/>
          </w:tcPr>
          <w:p w14:paraId="10FEE7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DFA0E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D1535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1B1F6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354AE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2C289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C2862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46517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533BB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D2FB19D" w14:textId="77777777" w:rsidTr="0099674D">
        <w:trPr>
          <w:jc w:val="center"/>
        </w:trPr>
        <w:tc>
          <w:tcPr>
            <w:tcW w:w="1512" w:type="pct"/>
            <w:gridSpan w:val="2"/>
          </w:tcPr>
          <w:p w14:paraId="0F37A9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656616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188A98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17FFCFC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4BD1E6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4E7CBA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220C29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7A7B5E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07F93F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7FF38B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875B8D7" w14:textId="77777777" w:rsidTr="0099674D">
        <w:trPr>
          <w:jc w:val="center"/>
        </w:trPr>
        <w:tc>
          <w:tcPr>
            <w:tcW w:w="383" w:type="pct"/>
          </w:tcPr>
          <w:p w14:paraId="69BDB3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D9EB238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สาขาวิชาวิจิตรศิลป์</w:t>
              </w:r>
            </w:hyperlink>
          </w:p>
        </w:tc>
        <w:tc>
          <w:tcPr>
            <w:tcW w:w="397" w:type="pct"/>
          </w:tcPr>
          <w:p w14:paraId="3C27E1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10070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8E452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A424A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C280E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7CEE6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77E56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4D9EF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7B9A8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5931C2" w14:textId="77777777" w:rsidTr="0099674D">
        <w:trPr>
          <w:jc w:val="center"/>
        </w:trPr>
        <w:tc>
          <w:tcPr>
            <w:tcW w:w="383" w:type="pct"/>
          </w:tcPr>
          <w:p w14:paraId="1740D8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DC0D897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สาขาวิชาการออกแบบ</w:t>
              </w:r>
            </w:hyperlink>
          </w:p>
        </w:tc>
        <w:tc>
          <w:tcPr>
            <w:tcW w:w="397" w:type="pct"/>
          </w:tcPr>
          <w:p w14:paraId="5A41EF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E842E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FF07D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8119F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72A5D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F4056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233D4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96CF1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37E2B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C3EE552" w14:textId="77777777" w:rsidTr="0099674D">
        <w:trPr>
          <w:jc w:val="center"/>
        </w:trPr>
        <w:tc>
          <w:tcPr>
            <w:tcW w:w="383" w:type="pct"/>
          </w:tcPr>
          <w:p w14:paraId="4AD6DD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FFC8BC9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</w:t>
              </w:r>
            </w:hyperlink>
          </w:p>
        </w:tc>
        <w:tc>
          <w:tcPr>
            <w:tcW w:w="397" w:type="pct"/>
          </w:tcPr>
          <w:p w14:paraId="068B63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C7147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0E028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27CEB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D6501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6FA22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4FFA9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F18F6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BC193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1BE3254" w14:textId="77777777" w:rsidTr="0099674D">
        <w:trPr>
          <w:jc w:val="center"/>
        </w:trPr>
        <w:tc>
          <w:tcPr>
            <w:tcW w:w="383" w:type="pct"/>
          </w:tcPr>
          <w:p w14:paraId="73F05D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74A2661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สาขาวิชาศิลปกรรมเซรา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มิก</w:t>
              </w:r>
              <w:proofErr w:type="spellEnd"/>
            </w:hyperlink>
          </w:p>
        </w:tc>
        <w:tc>
          <w:tcPr>
            <w:tcW w:w="397" w:type="pct"/>
          </w:tcPr>
          <w:p w14:paraId="22AF52F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B0DE37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EDCD0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82A6C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E96AE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5BD36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6D659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821B1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9B3E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F0DC8A5" w14:textId="77777777" w:rsidTr="0099674D">
        <w:trPr>
          <w:jc w:val="center"/>
        </w:trPr>
        <w:tc>
          <w:tcPr>
            <w:tcW w:w="383" w:type="pct"/>
          </w:tcPr>
          <w:p w14:paraId="089D8E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F7CBAA6" w14:textId="77777777" w:rsidR="0097786A" w:rsidRPr="00B46A13" w:rsidRDefault="00274553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สาขาวิชาศิลปหัตถกรรมรูปพรรณเครื่องถมและเครื่องประดับ</w:t>
              </w:r>
            </w:hyperlink>
          </w:p>
        </w:tc>
        <w:tc>
          <w:tcPr>
            <w:tcW w:w="397" w:type="pct"/>
          </w:tcPr>
          <w:p w14:paraId="0F113A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2F118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63861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BF46F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B6C73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A91E5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A2662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DA8B9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CF070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8E9FA80" w14:textId="77777777" w:rsidTr="0099674D">
        <w:trPr>
          <w:jc w:val="center"/>
        </w:trPr>
        <w:tc>
          <w:tcPr>
            <w:tcW w:w="383" w:type="pct"/>
          </w:tcPr>
          <w:p w14:paraId="5ED733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0E1078F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สาขาวิชาถ่ายภาพและมัลติมีเดีย</w:t>
              </w:r>
            </w:hyperlink>
          </w:p>
        </w:tc>
        <w:tc>
          <w:tcPr>
            <w:tcW w:w="397" w:type="pct"/>
          </w:tcPr>
          <w:p w14:paraId="53EBA4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22330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AFD15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A3C39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37D17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0ED4E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ADC80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845B5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6118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2D1D63C" w14:textId="77777777" w:rsidTr="0099674D">
        <w:trPr>
          <w:jc w:val="center"/>
        </w:trPr>
        <w:tc>
          <w:tcPr>
            <w:tcW w:w="383" w:type="pct"/>
          </w:tcPr>
          <w:p w14:paraId="033BCD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83A240A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1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สาขาวิชาเทคโนโลยีศิลปกรรม</w:t>
              </w:r>
            </w:hyperlink>
          </w:p>
        </w:tc>
        <w:tc>
          <w:tcPr>
            <w:tcW w:w="397" w:type="pct"/>
          </w:tcPr>
          <w:p w14:paraId="598569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E2A6A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C48F8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661F8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78ADD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56507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FCAC7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14C73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D04F9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777E786" w14:textId="77777777" w:rsidTr="0099674D">
        <w:trPr>
          <w:jc w:val="center"/>
        </w:trPr>
        <w:tc>
          <w:tcPr>
            <w:tcW w:w="383" w:type="pct"/>
          </w:tcPr>
          <w:p w14:paraId="071496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BD45EDA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สาขาวิชาคอมพิวเตอร์กราฟิก</w:t>
              </w:r>
            </w:hyperlink>
          </w:p>
        </w:tc>
        <w:tc>
          <w:tcPr>
            <w:tcW w:w="397" w:type="pct"/>
          </w:tcPr>
          <w:p w14:paraId="5D47AFF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23701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33DC8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44A48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0BF16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DCB28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D096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E2391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5812B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DD88985" w14:textId="77777777" w:rsidTr="0099674D">
        <w:trPr>
          <w:jc w:val="center"/>
        </w:trPr>
        <w:tc>
          <w:tcPr>
            <w:tcW w:w="383" w:type="pct"/>
          </w:tcPr>
          <w:p w14:paraId="3DF9CE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37F877C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สาขาวิชาอุตสาหกรรมเครื่องหนัง</w:t>
              </w:r>
            </w:hyperlink>
          </w:p>
        </w:tc>
        <w:tc>
          <w:tcPr>
            <w:tcW w:w="397" w:type="pct"/>
          </w:tcPr>
          <w:p w14:paraId="3E7D60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AFC96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71B19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5AEA1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77700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B5058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453D6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F465A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90DB4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622C476" w14:textId="77777777" w:rsidTr="0099674D">
        <w:trPr>
          <w:jc w:val="center"/>
        </w:trPr>
        <w:tc>
          <w:tcPr>
            <w:tcW w:w="383" w:type="pct"/>
          </w:tcPr>
          <w:p w14:paraId="472069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187463F" w14:textId="77777777" w:rsidR="0097786A" w:rsidRPr="00B46A13" w:rsidRDefault="00274553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ประดับอัญ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มณี</w:t>
              </w:r>
            </w:hyperlink>
          </w:p>
        </w:tc>
        <w:tc>
          <w:tcPr>
            <w:tcW w:w="397" w:type="pct"/>
          </w:tcPr>
          <w:p w14:paraId="7D9EACE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B5B5D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B258E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ACCA7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83708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24445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03D9A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64A00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00E0D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4606054" w14:textId="77777777" w:rsidTr="0099674D">
        <w:trPr>
          <w:jc w:val="center"/>
        </w:trPr>
        <w:tc>
          <w:tcPr>
            <w:tcW w:w="383" w:type="pct"/>
          </w:tcPr>
          <w:p w14:paraId="7ED78E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E706DFF" w14:textId="77777777" w:rsidR="0097786A" w:rsidRPr="00B46A13" w:rsidRDefault="00274553" w:rsidP="00F13B30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สาขาวิชาช่างทองหลวง</w:t>
              </w:r>
            </w:hyperlink>
          </w:p>
        </w:tc>
        <w:tc>
          <w:tcPr>
            <w:tcW w:w="397" w:type="pct"/>
          </w:tcPr>
          <w:p w14:paraId="2A38A6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A4C04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15C7C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42012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D61BD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99EF3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1DFAE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D3101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C1ECB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489BB7F" w14:textId="77777777" w:rsidTr="0099674D">
        <w:trPr>
          <w:jc w:val="center"/>
        </w:trPr>
        <w:tc>
          <w:tcPr>
            <w:tcW w:w="383" w:type="pct"/>
          </w:tcPr>
          <w:p w14:paraId="105C4F9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066C606" w14:textId="77777777" w:rsidR="0097786A" w:rsidRPr="00B46A13" w:rsidRDefault="00274553" w:rsidP="00F13B30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สาขาวิชาการพิมพ์สกรีน</w:t>
              </w:r>
            </w:hyperlink>
          </w:p>
        </w:tc>
        <w:tc>
          <w:tcPr>
            <w:tcW w:w="397" w:type="pct"/>
          </w:tcPr>
          <w:p w14:paraId="41C7B0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4C7C3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E9E1C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2B090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A984F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03218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CE81B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F7A9C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DCD357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8EC1A8D" w14:textId="77777777" w:rsidTr="0099674D">
        <w:trPr>
          <w:jc w:val="center"/>
        </w:trPr>
        <w:tc>
          <w:tcPr>
            <w:tcW w:w="383" w:type="pct"/>
          </w:tcPr>
          <w:p w14:paraId="62EAF5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ACF19F9" w14:textId="77777777" w:rsidR="0097786A" w:rsidRPr="00B46A13" w:rsidRDefault="00274553" w:rsidP="00F13B30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สาขาวิชาออกแบบนิเทศศิลป์</w:t>
              </w:r>
            </w:hyperlink>
          </w:p>
        </w:tc>
        <w:tc>
          <w:tcPr>
            <w:tcW w:w="397" w:type="pct"/>
          </w:tcPr>
          <w:p w14:paraId="262446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8A2AC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3C6BF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AA72E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AA8BE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6ACB5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ABA34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47A1B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B7094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FA0ADAB" w14:textId="77777777" w:rsidTr="0099674D">
        <w:trPr>
          <w:jc w:val="center"/>
        </w:trPr>
        <w:tc>
          <w:tcPr>
            <w:tcW w:w="1512" w:type="pct"/>
            <w:gridSpan w:val="2"/>
          </w:tcPr>
          <w:p w14:paraId="04C361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5686E4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0FEB1F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4A133E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5F41E8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E87F3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408397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1351637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34624A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39C117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D6DFEFB" w14:textId="77777777" w:rsidTr="0099674D">
        <w:trPr>
          <w:jc w:val="center"/>
        </w:trPr>
        <w:tc>
          <w:tcPr>
            <w:tcW w:w="383" w:type="pct"/>
          </w:tcPr>
          <w:p w14:paraId="123355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66FB420" w14:textId="77777777" w:rsidR="0097786A" w:rsidRPr="00B46A13" w:rsidRDefault="00274553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สาขาวิชาแฟชั่นและสิ่งทอ</w:t>
              </w:r>
            </w:hyperlink>
          </w:p>
        </w:tc>
        <w:tc>
          <w:tcPr>
            <w:tcW w:w="397" w:type="pct"/>
          </w:tcPr>
          <w:p w14:paraId="165E05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013F2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83BFB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02E59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D2088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41390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DA1AB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E49CC0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02603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A790CD4" w14:textId="77777777" w:rsidTr="0099674D">
        <w:trPr>
          <w:jc w:val="center"/>
        </w:trPr>
        <w:tc>
          <w:tcPr>
            <w:tcW w:w="383" w:type="pct"/>
          </w:tcPr>
          <w:p w14:paraId="2FDBE6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213BA43" w14:textId="77777777" w:rsidR="0097786A" w:rsidRPr="00B46A13" w:rsidRDefault="00274553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สาขาวิชาอาหารและโภชนาการ</w:t>
              </w:r>
            </w:hyperlink>
          </w:p>
        </w:tc>
        <w:tc>
          <w:tcPr>
            <w:tcW w:w="397" w:type="pct"/>
          </w:tcPr>
          <w:p w14:paraId="69DD66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DB2CF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FCBD9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A7100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C1E78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7F666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2B47C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118F4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55CF6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27031B3" w14:textId="77777777" w:rsidTr="0099674D">
        <w:trPr>
          <w:jc w:val="center"/>
        </w:trPr>
        <w:tc>
          <w:tcPr>
            <w:tcW w:w="383" w:type="pct"/>
          </w:tcPr>
          <w:p w14:paraId="70EE06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66CA1D4" w14:textId="77777777" w:rsidR="0097786A" w:rsidRPr="00B46A13" w:rsidRDefault="00274553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วิชาคหกร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รมศาสตร์</w:t>
              </w:r>
            </w:hyperlink>
          </w:p>
        </w:tc>
        <w:tc>
          <w:tcPr>
            <w:tcW w:w="397" w:type="pct"/>
          </w:tcPr>
          <w:p w14:paraId="40893D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C0638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5AD49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3F1A3C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8241EC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BC53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EED9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90D17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65769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501A4BF" w14:textId="77777777" w:rsidTr="0099674D">
        <w:trPr>
          <w:jc w:val="center"/>
        </w:trPr>
        <w:tc>
          <w:tcPr>
            <w:tcW w:w="383" w:type="pct"/>
          </w:tcPr>
          <w:p w14:paraId="652F81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A90DDBD" w14:textId="77777777" w:rsidR="0097786A" w:rsidRPr="00B46A13" w:rsidRDefault="00274553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สาขาวิชาธุรกิจเสริมสวย</w:t>
              </w:r>
            </w:hyperlink>
          </w:p>
        </w:tc>
        <w:tc>
          <w:tcPr>
            <w:tcW w:w="397" w:type="pct"/>
          </w:tcPr>
          <w:p w14:paraId="529790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B96F2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8D774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CA440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4531F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3DE9B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E01F9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CD983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A982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CDD4CB8" w14:textId="77777777" w:rsidTr="0099674D">
        <w:trPr>
          <w:jc w:val="center"/>
        </w:trPr>
        <w:tc>
          <w:tcPr>
            <w:tcW w:w="383" w:type="pct"/>
          </w:tcPr>
          <w:p w14:paraId="5B1A31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6EC5D06" w14:textId="77777777" w:rsidR="0097786A" w:rsidRPr="00B46A13" w:rsidRDefault="00274553" w:rsidP="00F13B30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ธุรกิจคหกร</w:t>
              </w:r>
              <w:proofErr w:type="spellEnd"/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</w:t>
              </w:r>
            </w:hyperlink>
          </w:p>
        </w:tc>
        <w:tc>
          <w:tcPr>
            <w:tcW w:w="397" w:type="pct"/>
          </w:tcPr>
          <w:p w14:paraId="04B95E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666C0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EE377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7598D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18F7D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8DAC4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BBF61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819A81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B5311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36C8DF2" w14:textId="77777777" w:rsidTr="0099674D">
        <w:trPr>
          <w:jc w:val="center"/>
        </w:trPr>
        <w:tc>
          <w:tcPr>
            <w:tcW w:w="1512" w:type="pct"/>
            <w:gridSpan w:val="2"/>
          </w:tcPr>
          <w:p w14:paraId="20D4F1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243CFB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5287ED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43A6AFF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CB92A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16AC3B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6864A1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778FB1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5E9B21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0057628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46B0B14" w14:textId="77777777" w:rsidTr="0099674D">
        <w:trPr>
          <w:jc w:val="center"/>
        </w:trPr>
        <w:tc>
          <w:tcPr>
            <w:tcW w:w="383" w:type="pct"/>
          </w:tcPr>
          <w:p w14:paraId="668E44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AF12935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28" w:tgtFrame="_blank" w:history="1">
              <w:r w:rsidR="0097786A" w:rsidRPr="00B46A13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สาขาวิชาเกษตรศาสตร์</w:t>
              </w:r>
            </w:hyperlink>
          </w:p>
        </w:tc>
        <w:tc>
          <w:tcPr>
            <w:tcW w:w="397" w:type="pct"/>
          </w:tcPr>
          <w:p w14:paraId="10C6C8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512EF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285E7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60F38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105AA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161B1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BEBB0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BDDB0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2BBA9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286A8E2" w14:textId="77777777" w:rsidTr="0099674D">
        <w:trPr>
          <w:jc w:val="center"/>
        </w:trPr>
        <w:tc>
          <w:tcPr>
            <w:tcW w:w="1512" w:type="pct"/>
            <w:gridSpan w:val="2"/>
          </w:tcPr>
          <w:p w14:paraId="3994D5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1DC61A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53EF71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23D7A4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22CBA1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907EB8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3FE48D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3E0291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039938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82AF1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0A98387" w14:textId="77777777" w:rsidTr="0099674D">
        <w:trPr>
          <w:jc w:val="center"/>
        </w:trPr>
        <w:tc>
          <w:tcPr>
            <w:tcW w:w="383" w:type="pct"/>
          </w:tcPr>
          <w:p w14:paraId="5309A5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4217FBF" w14:textId="77777777" w:rsidR="0097786A" w:rsidRPr="00B46A13" w:rsidRDefault="00274553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29" w:tgtFrame="_blank" w:history="1">
              <w:r w:rsidR="0097786A" w:rsidRPr="00B46A13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สาขาวิชาเพาะเลี้ยงสัตว์น้ำ</w:t>
              </w:r>
            </w:hyperlink>
          </w:p>
        </w:tc>
        <w:tc>
          <w:tcPr>
            <w:tcW w:w="397" w:type="pct"/>
          </w:tcPr>
          <w:p w14:paraId="042E94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A06FB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8FBD7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089A4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B6760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7EA86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B2CE5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471CA3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C67AE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E36CA73" w14:textId="77777777" w:rsidTr="0099674D">
        <w:trPr>
          <w:jc w:val="center"/>
        </w:trPr>
        <w:tc>
          <w:tcPr>
            <w:tcW w:w="1512" w:type="pct"/>
            <w:gridSpan w:val="2"/>
          </w:tcPr>
          <w:p w14:paraId="6227AD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27390B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528B74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4B110B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7F212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4CB5CD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758CF4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3B94E1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59924D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5CAAC4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826AFE4" w14:textId="77777777" w:rsidTr="0099674D">
        <w:trPr>
          <w:jc w:val="center"/>
        </w:trPr>
        <w:tc>
          <w:tcPr>
            <w:tcW w:w="383" w:type="pct"/>
          </w:tcPr>
          <w:p w14:paraId="37016E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CF529FA" w14:textId="77777777" w:rsidR="0097786A" w:rsidRPr="00B46A13" w:rsidRDefault="00274553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0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สาขาวิชาการโรงแรม</w:t>
              </w:r>
            </w:hyperlink>
          </w:p>
        </w:tc>
        <w:tc>
          <w:tcPr>
            <w:tcW w:w="397" w:type="pct"/>
          </w:tcPr>
          <w:p w14:paraId="74583D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83778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3200E6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FD474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48F0D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F037A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39265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248CEF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E3812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86A13A2" w14:textId="77777777" w:rsidTr="0099674D">
        <w:trPr>
          <w:jc w:val="center"/>
        </w:trPr>
        <w:tc>
          <w:tcPr>
            <w:tcW w:w="383" w:type="pct"/>
          </w:tcPr>
          <w:p w14:paraId="3F3699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CB2E94D" w14:textId="77777777" w:rsidR="0097786A" w:rsidRPr="00B46A13" w:rsidRDefault="00274553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1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สาขาวิชาการท่องเที่ยว</w:t>
              </w:r>
            </w:hyperlink>
          </w:p>
        </w:tc>
        <w:tc>
          <w:tcPr>
            <w:tcW w:w="397" w:type="pct"/>
          </w:tcPr>
          <w:p w14:paraId="66AD0C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7B93F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8C2A5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E4B00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E6A0C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55FA0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097AB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59B7C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8F134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4B1AAF7" w14:textId="77777777" w:rsidTr="0099674D">
        <w:trPr>
          <w:jc w:val="center"/>
        </w:trPr>
        <w:tc>
          <w:tcPr>
            <w:tcW w:w="1512" w:type="pct"/>
            <w:gridSpan w:val="2"/>
          </w:tcPr>
          <w:p w14:paraId="087FFD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312A14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366898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65BBBE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E7F8B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2E1D41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336DC37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14EFC3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4D2562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E3A11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D97A485" w14:textId="77777777" w:rsidTr="0099674D">
        <w:trPr>
          <w:jc w:val="center"/>
        </w:trPr>
        <w:tc>
          <w:tcPr>
            <w:tcW w:w="383" w:type="pct"/>
          </w:tcPr>
          <w:p w14:paraId="2EF881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E8809D5" w14:textId="77777777" w:rsidR="0097786A" w:rsidRPr="00B46A13" w:rsidRDefault="00274553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2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สาขาวิชาเทคโนโลยีสิ่งทอ</w:t>
              </w:r>
            </w:hyperlink>
          </w:p>
        </w:tc>
        <w:tc>
          <w:tcPr>
            <w:tcW w:w="397" w:type="pct"/>
          </w:tcPr>
          <w:p w14:paraId="13EDEE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9E627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D8F49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CF793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0F0BF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EE8FA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AD7D8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598C5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0E21D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76BE6D5" w14:textId="77777777" w:rsidTr="0099674D">
        <w:trPr>
          <w:jc w:val="center"/>
        </w:trPr>
        <w:tc>
          <w:tcPr>
            <w:tcW w:w="383" w:type="pct"/>
          </w:tcPr>
          <w:p w14:paraId="4D8F65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144EB65" w14:textId="77777777" w:rsidR="0097786A" w:rsidRPr="00B46A13" w:rsidRDefault="00274553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3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สาขาวิชาเคมีสิ่งทอ</w:t>
              </w:r>
            </w:hyperlink>
          </w:p>
        </w:tc>
        <w:tc>
          <w:tcPr>
            <w:tcW w:w="397" w:type="pct"/>
          </w:tcPr>
          <w:p w14:paraId="1C0736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BB202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72001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1DF9F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B051C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E18E4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C0A42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0A142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574A85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6AF5877" w14:textId="77777777" w:rsidTr="0099674D">
        <w:trPr>
          <w:jc w:val="center"/>
        </w:trPr>
        <w:tc>
          <w:tcPr>
            <w:tcW w:w="383" w:type="pct"/>
          </w:tcPr>
          <w:p w14:paraId="518334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FC0D70D" w14:textId="77777777" w:rsidR="009D33C0" w:rsidRPr="0018598B" w:rsidRDefault="00274553" w:rsidP="00A077D6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4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สาขาวิชาเทคโนโลยีเครื่องนุ่งห่ม</w:t>
              </w:r>
            </w:hyperlink>
          </w:p>
          <w:p w14:paraId="3176528F" w14:textId="7B5FE5B0" w:rsidR="0018598B" w:rsidRPr="00B46A13" w:rsidRDefault="0018598B" w:rsidP="00A077D6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</w:tcPr>
          <w:p w14:paraId="2349FD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87FE7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DEA7C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7BCEC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5CCE8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10AA2E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0189A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AE0F4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300F4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EC2F386" w14:textId="77777777" w:rsidTr="0099674D">
        <w:trPr>
          <w:jc w:val="center"/>
        </w:trPr>
        <w:tc>
          <w:tcPr>
            <w:tcW w:w="1512" w:type="pct"/>
            <w:gridSpan w:val="2"/>
          </w:tcPr>
          <w:p w14:paraId="1FE1A1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ประเภทวิชาเทคโนโลยีสารสนเทศและการสื่อสาร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2E0CEF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413EF1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26D0ED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383014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278316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6AFF6A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63AA43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15F076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4F4CF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2A73153" w14:textId="77777777" w:rsidTr="0099674D">
        <w:trPr>
          <w:jc w:val="center"/>
        </w:trPr>
        <w:tc>
          <w:tcPr>
            <w:tcW w:w="383" w:type="pct"/>
          </w:tcPr>
          <w:p w14:paraId="180561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1749556" w14:textId="77777777" w:rsidR="0097786A" w:rsidRPr="00B46A13" w:rsidRDefault="00274553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5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สาขาวิชาเทคโนโลยีสารสนเทศ</w:t>
              </w:r>
            </w:hyperlink>
          </w:p>
        </w:tc>
        <w:tc>
          <w:tcPr>
            <w:tcW w:w="397" w:type="pct"/>
          </w:tcPr>
          <w:p w14:paraId="1091BD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21975D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5C9AA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49111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C556C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433C4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0FFC4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F2DB0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6E1E1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D1C7690" w14:textId="77777777" w:rsidTr="0099674D">
        <w:trPr>
          <w:jc w:val="center"/>
        </w:trPr>
        <w:tc>
          <w:tcPr>
            <w:tcW w:w="383" w:type="pct"/>
          </w:tcPr>
          <w:p w14:paraId="131C20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917EFAC" w14:textId="77777777" w:rsidR="0097786A" w:rsidRPr="00B46A13" w:rsidRDefault="00274553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6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สาขาวิชาคอมพิวเตอร์โปรแกรมเมอร์</w:t>
              </w:r>
            </w:hyperlink>
          </w:p>
        </w:tc>
        <w:tc>
          <w:tcPr>
            <w:tcW w:w="397" w:type="pct"/>
          </w:tcPr>
          <w:p w14:paraId="665268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272BC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6A6BE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5E0A6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64D97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9B8D8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345FF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F6AD7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0D100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E5F9A6" w14:textId="77777777" w:rsidTr="0099674D">
        <w:trPr>
          <w:jc w:val="center"/>
        </w:trPr>
        <w:tc>
          <w:tcPr>
            <w:tcW w:w="1512" w:type="pct"/>
            <w:gridSpan w:val="2"/>
          </w:tcPr>
          <w:p w14:paraId="67FD21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ประเภทวิชาอุตสาหกรรมบันเทิงและดนตรี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74F30F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2BB2890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7B3FFC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0C4D4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A1304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46A11FE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E51ED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18021F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4755F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87F6D14" w14:textId="77777777" w:rsidTr="0099674D">
        <w:trPr>
          <w:jc w:val="center"/>
        </w:trPr>
        <w:tc>
          <w:tcPr>
            <w:tcW w:w="383" w:type="pct"/>
          </w:tcPr>
          <w:p w14:paraId="22A72D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277F3BD" w14:textId="77777777" w:rsidR="0097786A" w:rsidRPr="00B46A13" w:rsidRDefault="00274553" w:rsidP="00F13B30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7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สาขาวิชาอุตสาหกรรมบันเทิง</w:t>
              </w:r>
            </w:hyperlink>
          </w:p>
        </w:tc>
        <w:tc>
          <w:tcPr>
            <w:tcW w:w="397" w:type="pct"/>
          </w:tcPr>
          <w:p w14:paraId="4ECE4C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B6C49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45237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12AED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6D9AA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780BA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08CC6A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3AD30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3273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4F8DBF3" w14:textId="77777777" w:rsidTr="0099674D">
        <w:trPr>
          <w:jc w:val="center"/>
        </w:trPr>
        <w:tc>
          <w:tcPr>
            <w:tcW w:w="383" w:type="pct"/>
          </w:tcPr>
          <w:p w14:paraId="2B88730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CB0C5EE" w14:textId="77777777" w:rsidR="0097786A" w:rsidRPr="00B46A13" w:rsidRDefault="00274553" w:rsidP="00F13B30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8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สาขาวิชาการดนตรี</w:t>
              </w:r>
            </w:hyperlink>
          </w:p>
        </w:tc>
        <w:tc>
          <w:tcPr>
            <w:tcW w:w="397" w:type="pct"/>
          </w:tcPr>
          <w:p w14:paraId="14A609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0D150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90C6C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C9E8E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9DC1E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93F9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3DF14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034A9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F5CC4D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94D3A9E" w14:textId="77777777" w:rsidTr="0099674D">
        <w:trPr>
          <w:jc w:val="center"/>
        </w:trPr>
        <w:tc>
          <w:tcPr>
            <w:tcW w:w="383" w:type="pct"/>
          </w:tcPr>
          <w:p w14:paraId="1A1AE3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49D3AFE" w14:textId="77777777" w:rsidR="0097786A" w:rsidRPr="00B46A13" w:rsidRDefault="00274553" w:rsidP="00F13B30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9" w:tgtFrame="_blank" w:history="1">
              <w:r w:rsidR="0097786A" w:rsidRPr="00B46A13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สาขาวิชาการสร้างเครื่องดนตรีไทย</w:t>
              </w:r>
            </w:hyperlink>
          </w:p>
        </w:tc>
        <w:tc>
          <w:tcPr>
            <w:tcW w:w="397" w:type="pct"/>
          </w:tcPr>
          <w:p w14:paraId="6EECDF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03E08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6C5A8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7EA11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9C052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21E59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14C12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E8102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644D2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57E7584" w14:textId="77777777" w:rsidR="0097786A" w:rsidRDefault="0097786A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DC781A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4F162F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12C41E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FA91D5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B97789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2BB6D6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11F128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5D54F6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913B82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A4B169" w14:textId="77777777" w:rsidR="00644944" w:rsidRDefault="00644944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E8D111" w14:textId="77777777" w:rsidR="0018598B" w:rsidRDefault="0018598B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994403" w14:textId="1670C4EF" w:rsidR="0097786A" w:rsidRPr="00B46A13" w:rsidRDefault="0097786A" w:rsidP="009967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30687876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99674D" w:rsidRPr="00B46A13">
        <w:rPr>
          <w:rFonts w:ascii="TH SarabunPSK" w:hAnsi="TH SarabunPSK" w:cs="TH SarabunPSK"/>
          <w:b/>
          <w:bCs/>
          <w:sz w:val="32"/>
          <w:szCs w:val="32"/>
          <w:cs/>
        </w:rPr>
        <w:t>ที่ 7</w:t>
      </w:r>
      <w:r w:rsidR="0099674D" w:rsidRPr="00B46A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sz w:val="32"/>
          <w:szCs w:val="32"/>
          <w:cs/>
        </w:rPr>
        <w:t>แสดง</w:t>
      </w:r>
      <w:r w:rsidR="0099674D" w:rsidRPr="00B46A13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Pr="00B46A13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ผู้เรียนที่ได้รับการพัฒนาตามความต้องการของสถานประกอบการ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Pr="00B46A1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B46A13">
        <w:rPr>
          <w:rFonts w:ascii="TH SarabunPSK" w:hAnsi="TH SarabunPSK" w:cs="TH SarabunPSK"/>
          <w:sz w:val="32"/>
          <w:szCs w:val="32"/>
          <w:cs/>
        </w:rPr>
        <w:t>.)</w:t>
      </w:r>
      <w:bookmarkEnd w:id="7"/>
      <w:r w:rsidR="0099674D" w:rsidRPr="00B46A1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5631" w:type="pct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4354"/>
        <w:gridCol w:w="1634"/>
        <w:gridCol w:w="1634"/>
        <w:gridCol w:w="1637"/>
        <w:gridCol w:w="1634"/>
        <w:gridCol w:w="1634"/>
        <w:gridCol w:w="1627"/>
      </w:tblGrid>
      <w:tr w:rsidR="0097786A" w:rsidRPr="00B46A13" w14:paraId="5EB3E5F6" w14:textId="77777777" w:rsidTr="0097786A">
        <w:trPr>
          <w:tblHeader/>
          <w:jc w:val="center"/>
        </w:trPr>
        <w:tc>
          <w:tcPr>
            <w:tcW w:w="495" w:type="pct"/>
            <w:vMerge w:val="restart"/>
            <w:vAlign w:val="center"/>
          </w:tcPr>
          <w:p w14:paraId="29F20903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386" w:type="pct"/>
            <w:vMerge w:val="restart"/>
            <w:vAlign w:val="center"/>
          </w:tcPr>
          <w:p w14:paraId="455075AE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119" w:type="pct"/>
            <w:gridSpan w:val="6"/>
            <w:vAlign w:val="center"/>
          </w:tcPr>
          <w:p w14:paraId="3ABF79E4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ผู้เรียนที่ได้รับการพัฒนาตามความต้องการของสถานประกอบการ</w:t>
            </w:r>
          </w:p>
        </w:tc>
      </w:tr>
      <w:tr w:rsidR="0097786A" w:rsidRPr="00B46A13" w14:paraId="1E59AE43" w14:textId="77777777" w:rsidTr="0097786A">
        <w:trPr>
          <w:tblHeader/>
          <w:jc w:val="center"/>
        </w:trPr>
        <w:tc>
          <w:tcPr>
            <w:tcW w:w="495" w:type="pct"/>
            <w:vMerge/>
            <w:vAlign w:val="center"/>
          </w:tcPr>
          <w:p w14:paraId="3689E8CE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Merge/>
            <w:vAlign w:val="center"/>
          </w:tcPr>
          <w:p w14:paraId="63B509E4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pct"/>
            <w:gridSpan w:val="6"/>
            <w:vAlign w:val="center"/>
          </w:tcPr>
          <w:p w14:paraId="33494E9D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ระดับประกาศนียบัตรวิชาชีพชั้นสูง (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B46A13" w14:paraId="5B9387EB" w14:textId="77777777" w:rsidTr="0097786A">
        <w:trPr>
          <w:tblHeader/>
          <w:jc w:val="center"/>
        </w:trPr>
        <w:tc>
          <w:tcPr>
            <w:tcW w:w="495" w:type="pct"/>
            <w:vMerge/>
            <w:vAlign w:val="center"/>
          </w:tcPr>
          <w:p w14:paraId="717EEFEB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Merge/>
            <w:vAlign w:val="center"/>
          </w:tcPr>
          <w:p w14:paraId="2DC6F153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1" w:type="pct"/>
            <w:gridSpan w:val="3"/>
            <w:vAlign w:val="center"/>
          </w:tcPr>
          <w:p w14:paraId="4424C6CF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558" w:type="pct"/>
            <w:gridSpan w:val="3"/>
            <w:vAlign w:val="center"/>
          </w:tcPr>
          <w:p w14:paraId="51EBBBE1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</w:tr>
      <w:tr w:rsidR="0097786A" w:rsidRPr="00B46A13" w14:paraId="5B6D3FF7" w14:textId="77777777" w:rsidTr="0097786A">
        <w:trPr>
          <w:tblHeader/>
          <w:jc w:val="center"/>
        </w:trPr>
        <w:tc>
          <w:tcPr>
            <w:tcW w:w="495" w:type="pct"/>
            <w:vMerge/>
            <w:vAlign w:val="center"/>
          </w:tcPr>
          <w:p w14:paraId="45D232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Merge/>
            <w:vAlign w:val="center"/>
          </w:tcPr>
          <w:p w14:paraId="2BF24E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vAlign w:val="center"/>
          </w:tcPr>
          <w:p w14:paraId="09B5125E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0" w:type="pct"/>
            <w:vAlign w:val="center"/>
          </w:tcPr>
          <w:p w14:paraId="7C3AA6B8" w14:textId="77777777" w:rsidR="00362D95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</w:p>
          <w:p w14:paraId="028E45B1" w14:textId="7C76FFA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ที่ได้รับการพัฒนา</w:t>
            </w:r>
          </w:p>
        </w:tc>
        <w:tc>
          <w:tcPr>
            <w:tcW w:w="521" w:type="pct"/>
            <w:vAlign w:val="center"/>
          </w:tcPr>
          <w:p w14:paraId="27144ADA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520" w:type="pct"/>
            <w:vAlign w:val="center"/>
          </w:tcPr>
          <w:p w14:paraId="508865D6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0" w:type="pct"/>
            <w:vAlign w:val="center"/>
          </w:tcPr>
          <w:p w14:paraId="10E6AC91" w14:textId="77777777" w:rsidR="00362D95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</w:t>
            </w:r>
          </w:p>
          <w:p w14:paraId="1BB7AF04" w14:textId="68DA11B8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ที่ได้รับการพัฒนา</w:t>
            </w:r>
          </w:p>
        </w:tc>
        <w:tc>
          <w:tcPr>
            <w:tcW w:w="518" w:type="pct"/>
            <w:vAlign w:val="center"/>
          </w:tcPr>
          <w:p w14:paraId="70C1F1FC" w14:textId="77777777" w:rsidR="0097786A" w:rsidRPr="00B46A1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97786A" w:rsidRPr="00B46A13" w14:paraId="64B9916C" w14:textId="77777777" w:rsidTr="0097786A">
        <w:trPr>
          <w:jc w:val="center"/>
        </w:trPr>
        <w:tc>
          <w:tcPr>
            <w:tcW w:w="1881" w:type="pct"/>
            <w:gridSpan w:val="2"/>
          </w:tcPr>
          <w:p w14:paraId="093BC4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54ECEB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20260B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6EA058F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883031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751A0B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03335E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5F7015" w14:textId="77777777" w:rsidTr="0097786A">
        <w:trPr>
          <w:jc w:val="center"/>
        </w:trPr>
        <w:tc>
          <w:tcPr>
            <w:tcW w:w="495" w:type="pct"/>
          </w:tcPr>
          <w:p w14:paraId="3E0CCD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C3B56D8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สาขาวิชาเทคนิคเครื่องกล</w:t>
            </w:r>
          </w:p>
        </w:tc>
        <w:tc>
          <w:tcPr>
            <w:tcW w:w="520" w:type="pct"/>
          </w:tcPr>
          <w:p w14:paraId="5B7F4C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AC4E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643C8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17712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09ED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7D730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6607763" w14:textId="77777777" w:rsidTr="0097786A">
        <w:trPr>
          <w:jc w:val="center"/>
        </w:trPr>
        <w:tc>
          <w:tcPr>
            <w:tcW w:w="495" w:type="pct"/>
          </w:tcPr>
          <w:p w14:paraId="795BB1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DBABC84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สาขาวิชาเทคนิคการผลิต</w:t>
            </w:r>
          </w:p>
        </w:tc>
        <w:tc>
          <w:tcPr>
            <w:tcW w:w="520" w:type="pct"/>
          </w:tcPr>
          <w:p w14:paraId="0FDEE9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59D5E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146A7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8B6B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5AE26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50EDDD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D242C12" w14:textId="77777777" w:rsidTr="0097786A">
        <w:trPr>
          <w:jc w:val="center"/>
        </w:trPr>
        <w:tc>
          <w:tcPr>
            <w:tcW w:w="495" w:type="pct"/>
          </w:tcPr>
          <w:p w14:paraId="1DD0F0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3A168EF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สาขาวิชาไฟฟ้า</w:t>
            </w:r>
          </w:p>
        </w:tc>
        <w:tc>
          <w:tcPr>
            <w:tcW w:w="520" w:type="pct"/>
          </w:tcPr>
          <w:p w14:paraId="12439A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68BF0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19E04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0E5EA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5332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2B1E17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84E96CF" w14:textId="77777777" w:rsidTr="0097786A">
        <w:trPr>
          <w:jc w:val="center"/>
        </w:trPr>
        <w:tc>
          <w:tcPr>
            <w:tcW w:w="495" w:type="pct"/>
          </w:tcPr>
          <w:p w14:paraId="4FBBA4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AD31E5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สาขาวิชาอิเล็กทรอนิกส์</w:t>
            </w:r>
          </w:p>
        </w:tc>
        <w:tc>
          <w:tcPr>
            <w:tcW w:w="520" w:type="pct"/>
          </w:tcPr>
          <w:p w14:paraId="4B6002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506A5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10C85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873805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20FA4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D1D4E3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2C96F94" w14:textId="77777777" w:rsidTr="0097786A">
        <w:trPr>
          <w:jc w:val="center"/>
        </w:trPr>
        <w:tc>
          <w:tcPr>
            <w:tcW w:w="495" w:type="pct"/>
          </w:tcPr>
          <w:p w14:paraId="49FC3C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9F12F2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สาขาวิชาช่างก่อสร้าง</w:t>
            </w:r>
          </w:p>
        </w:tc>
        <w:tc>
          <w:tcPr>
            <w:tcW w:w="520" w:type="pct"/>
          </w:tcPr>
          <w:p w14:paraId="2DA6CF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377A4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FDDAE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66D60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D138A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1B5B4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D7A6115" w14:textId="77777777" w:rsidTr="0097786A">
        <w:trPr>
          <w:jc w:val="center"/>
        </w:trPr>
        <w:tc>
          <w:tcPr>
            <w:tcW w:w="495" w:type="pct"/>
          </w:tcPr>
          <w:p w14:paraId="54CA49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F67DBFB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สาขาวิชาอุตสาหกรรมเครื่องเรือนและตกแต่งภายใน</w:t>
            </w:r>
          </w:p>
        </w:tc>
        <w:tc>
          <w:tcPr>
            <w:tcW w:w="520" w:type="pct"/>
          </w:tcPr>
          <w:p w14:paraId="7E6F28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98269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B1C56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93251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A7F67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4B7E2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5AF998" w14:textId="77777777" w:rsidTr="0097786A">
        <w:trPr>
          <w:jc w:val="center"/>
        </w:trPr>
        <w:tc>
          <w:tcPr>
            <w:tcW w:w="495" w:type="pct"/>
          </w:tcPr>
          <w:p w14:paraId="5AEB4F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0475911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สาขาวิชาเทคนิคสถาปัตยกรรม</w:t>
            </w:r>
          </w:p>
        </w:tc>
        <w:tc>
          <w:tcPr>
            <w:tcW w:w="520" w:type="pct"/>
          </w:tcPr>
          <w:p w14:paraId="1C309D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252C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D266F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69223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F7456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D273C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1D0DCB3" w14:textId="77777777" w:rsidTr="0097786A">
        <w:trPr>
          <w:jc w:val="center"/>
        </w:trPr>
        <w:tc>
          <w:tcPr>
            <w:tcW w:w="495" w:type="pct"/>
          </w:tcPr>
          <w:p w14:paraId="4E260D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4E43DBD" w14:textId="77777777" w:rsidR="0097786A" w:rsidRPr="00B46A13" w:rsidRDefault="0097786A" w:rsidP="00F13B30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สาขาวิชาสำรวจ</w:t>
            </w:r>
          </w:p>
        </w:tc>
        <w:tc>
          <w:tcPr>
            <w:tcW w:w="520" w:type="pct"/>
          </w:tcPr>
          <w:p w14:paraId="6321340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BD4FA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4AD494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6DFDC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5198E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07349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234A28F" w14:textId="77777777" w:rsidTr="0097786A">
        <w:trPr>
          <w:jc w:val="center"/>
        </w:trPr>
        <w:tc>
          <w:tcPr>
            <w:tcW w:w="495" w:type="pct"/>
          </w:tcPr>
          <w:p w14:paraId="74AFC0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5704A5F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สาขาวิชาเทคนิคพลังงาน</w:t>
            </w:r>
          </w:p>
        </w:tc>
        <w:tc>
          <w:tcPr>
            <w:tcW w:w="520" w:type="pct"/>
          </w:tcPr>
          <w:p w14:paraId="0FE1EB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18BC5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4FEAC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1E22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2D41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73A49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73B43F8" w14:textId="77777777" w:rsidTr="0097786A">
        <w:trPr>
          <w:jc w:val="center"/>
        </w:trPr>
        <w:tc>
          <w:tcPr>
            <w:tcW w:w="495" w:type="pct"/>
          </w:tcPr>
          <w:p w14:paraId="284D1E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18EFA22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สาขาวิชาเทคนิคกายอุปกรณ์</w:t>
            </w:r>
          </w:p>
        </w:tc>
        <w:tc>
          <w:tcPr>
            <w:tcW w:w="520" w:type="pct"/>
          </w:tcPr>
          <w:p w14:paraId="551EC5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88FFB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69DA04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1A4C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F22D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CD089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0845957" w14:textId="77777777" w:rsidTr="0097786A">
        <w:trPr>
          <w:jc w:val="center"/>
        </w:trPr>
        <w:tc>
          <w:tcPr>
            <w:tcW w:w="495" w:type="pct"/>
          </w:tcPr>
          <w:p w14:paraId="57AB39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EDB8D66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สาขาวิชาโยธา</w:t>
            </w:r>
          </w:p>
        </w:tc>
        <w:tc>
          <w:tcPr>
            <w:tcW w:w="520" w:type="pct"/>
          </w:tcPr>
          <w:p w14:paraId="27CC65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763E1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DBD8A7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75A9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BF1D5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7A2ED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ACF18B5" w14:textId="77777777" w:rsidTr="0097786A">
        <w:trPr>
          <w:jc w:val="center"/>
        </w:trPr>
        <w:tc>
          <w:tcPr>
            <w:tcW w:w="495" w:type="pct"/>
          </w:tcPr>
          <w:p w14:paraId="60643C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071781B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สาขาวิชาเทคโนโลยียาง</w:t>
            </w:r>
          </w:p>
        </w:tc>
        <w:tc>
          <w:tcPr>
            <w:tcW w:w="520" w:type="pct"/>
          </w:tcPr>
          <w:p w14:paraId="1C195E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44A50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209BB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A5F47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4C31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A24A4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44352A8" w14:textId="77777777" w:rsidTr="0097786A">
        <w:trPr>
          <w:jc w:val="center"/>
        </w:trPr>
        <w:tc>
          <w:tcPr>
            <w:tcW w:w="495" w:type="pct"/>
          </w:tcPr>
          <w:p w14:paraId="65F39BA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DA6ABC8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สาขาวิชาเทคนิคโลหะ</w:t>
            </w:r>
          </w:p>
        </w:tc>
        <w:tc>
          <w:tcPr>
            <w:tcW w:w="520" w:type="pct"/>
          </w:tcPr>
          <w:p w14:paraId="0E1903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09EA8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1A5F4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A86B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28B2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25790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7D6FCF4" w14:textId="77777777" w:rsidTr="0097786A">
        <w:trPr>
          <w:jc w:val="center"/>
        </w:trPr>
        <w:tc>
          <w:tcPr>
            <w:tcW w:w="495" w:type="pct"/>
          </w:tcPr>
          <w:p w14:paraId="55C6F3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C722832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สาขาวิชาเขียนแบบเครื่องกล</w:t>
            </w:r>
          </w:p>
        </w:tc>
        <w:tc>
          <w:tcPr>
            <w:tcW w:w="520" w:type="pct"/>
          </w:tcPr>
          <w:p w14:paraId="527CECF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D9BA1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695B9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0396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9B921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E4428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CCD4AAC" w14:textId="77777777" w:rsidTr="0097786A">
        <w:trPr>
          <w:jc w:val="center"/>
        </w:trPr>
        <w:tc>
          <w:tcPr>
            <w:tcW w:w="495" w:type="pct"/>
          </w:tcPr>
          <w:p w14:paraId="0DB308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8559F99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สาขาวิชาเทคนิคอุตสาหกรรม</w:t>
            </w:r>
          </w:p>
        </w:tc>
        <w:tc>
          <w:tcPr>
            <w:tcW w:w="520" w:type="pct"/>
          </w:tcPr>
          <w:p w14:paraId="77D87E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768D8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C3CB7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0637E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3EA5EE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1469B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00852F3" w14:textId="77777777" w:rsidTr="0097786A">
        <w:trPr>
          <w:jc w:val="center"/>
        </w:trPr>
        <w:tc>
          <w:tcPr>
            <w:tcW w:w="495" w:type="pct"/>
          </w:tcPr>
          <w:p w14:paraId="6AB6AA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CC595DB" w14:textId="77777777" w:rsidR="0097786A" w:rsidRPr="00B46A13" w:rsidRDefault="0097786A" w:rsidP="00F13B30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สาขาวิชาการพิมพ์</w:t>
            </w:r>
          </w:p>
        </w:tc>
        <w:tc>
          <w:tcPr>
            <w:tcW w:w="520" w:type="pct"/>
          </w:tcPr>
          <w:p w14:paraId="4312ED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3D1D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B90FB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419C8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1AE6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F05793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5008F59" w14:textId="77777777" w:rsidTr="0097786A">
        <w:trPr>
          <w:jc w:val="center"/>
        </w:trPr>
        <w:tc>
          <w:tcPr>
            <w:tcW w:w="495" w:type="pct"/>
          </w:tcPr>
          <w:p w14:paraId="3A632C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9BED16C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สาขาวิชาเทคโนโลยีการต่อเรือ</w:t>
            </w:r>
          </w:p>
        </w:tc>
        <w:tc>
          <w:tcPr>
            <w:tcW w:w="520" w:type="pct"/>
          </w:tcPr>
          <w:p w14:paraId="7874C9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62B5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CDAABE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C02593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124B2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7E847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47FB9B" w14:textId="77777777" w:rsidTr="0097786A">
        <w:trPr>
          <w:jc w:val="center"/>
        </w:trPr>
        <w:tc>
          <w:tcPr>
            <w:tcW w:w="495" w:type="pct"/>
          </w:tcPr>
          <w:p w14:paraId="418834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140E38F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สาขาวิชาเทคโนโลยีโทรคมนาคม</w:t>
            </w:r>
          </w:p>
        </w:tc>
        <w:tc>
          <w:tcPr>
            <w:tcW w:w="520" w:type="pct"/>
          </w:tcPr>
          <w:p w14:paraId="5166B7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CA6C91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57D03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801A2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1CB1A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7BC9F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7CA13A3" w14:textId="77777777" w:rsidTr="0097786A">
        <w:trPr>
          <w:jc w:val="center"/>
        </w:trPr>
        <w:tc>
          <w:tcPr>
            <w:tcW w:w="495" w:type="pct"/>
          </w:tcPr>
          <w:p w14:paraId="368C582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11DB657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สาขาวิชาเครื่องมือวัดและควบคุม</w:t>
            </w:r>
          </w:p>
        </w:tc>
        <w:tc>
          <w:tcPr>
            <w:tcW w:w="520" w:type="pct"/>
          </w:tcPr>
          <w:p w14:paraId="2BE904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5705E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2D34A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ED40C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EAE5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9644C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5D2980B" w14:textId="77777777" w:rsidTr="0097786A">
        <w:trPr>
          <w:jc w:val="center"/>
        </w:trPr>
        <w:tc>
          <w:tcPr>
            <w:tcW w:w="495" w:type="pct"/>
          </w:tcPr>
          <w:p w14:paraId="1E6039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7D0DB1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สาขาวิชาเคมีอุตสาหกรรม</w:t>
            </w:r>
          </w:p>
        </w:tc>
        <w:tc>
          <w:tcPr>
            <w:tcW w:w="520" w:type="pct"/>
          </w:tcPr>
          <w:p w14:paraId="148323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5F7D9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0701C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80939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4E6E1C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870AE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48DDDB5" w14:textId="77777777" w:rsidTr="0097786A">
        <w:trPr>
          <w:jc w:val="center"/>
        </w:trPr>
        <w:tc>
          <w:tcPr>
            <w:tcW w:w="495" w:type="pct"/>
          </w:tcPr>
          <w:p w14:paraId="0B1FBD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BC813CF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วิชาปิโตร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520" w:type="pct"/>
          </w:tcPr>
          <w:p w14:paraId="25ACCC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3EB3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D757A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EEFBC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2048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79119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3558D6C" w14:textId="77777777" w:rsidTr="0097786A">
        <w:trPr>
          <w:jc w:val="center"/>
        </w:trPr>
        <w:tc>
          <w:tcPr>
            <w:tcW w:w="495" w:type="pct"/>
          </w:tcPr>
          <w:p w14:paraId="617F5E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E5502E8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สาขาวิชาช่างอากาศยาน</w:t>
            </w:r>
          </w:p>
        </w:tc>
        <w:tc>
          <w:tcPr>
            <w:tcW w:w="520" w:type="pct"/>
          </w:tcPr>
          <w:p w14:paraId="4E5D83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49083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71CF2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9732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F6C42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731FA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F432CDC" w14:textId="77777777" w:rsidTr="0097786A">
        <w:trPr>
          <w:jc w:val="center"/>
        </w:trPr>
        <w:tc>
          <w:tcPr>
            <w:tcW w:w="495" w:type="pct"/>
          </w:tcPr>
          <w:p w14:paraId="041F1C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8826646" w14:textId="77777777" w:rsidR="0097786A" w:rsidRPr="00B46A13" w:rsidRDefault="0097786A" w:rsidP="00F13B30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เมค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คาทรอนิกส์และหุ่นยนต์</w:t>
            </w:r>
            <w:r w:rsidRPr="00B46A1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pct"/>
          </w:tcPr>
          <w:p w14:paraId="7D9A54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4A236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E2385C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CF50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419D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74F10C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AB5F817" w14:textId="77777777" w:rsidTr="0097786A">
        <w:trPr>
          <w:jc w:val="center"/>
        </w:trPr>
        <w:tc>
          <w:tcPr>
            <w:tcW w:w="495" w:type="pct"/>
          </w:tcPr>
          <w:p w14:paraId="3F1CBE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CD55D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สาขาวิชาเทคโนโลยีปิโตรเลียม</w:t>
            </w:r>
          </w:p>
        </w:tc>
        <w:tc>
          <w:tcPr>
            <w:tcW w:w="520" w:type="pct"/>
          </w:tcPr>
          <w:p w14:paraId="30622B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13090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F1B2CD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093E7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513F1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92C7C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09B4F09" w14:textId="77777777" w:rsidTr="0097786A">
        <w:trPr>
          <w:jc w:val="center"/>
        </w:trPr>
        <w:tc>
          <w:tcPr>
            <w:tcW w:w="495" w:type="pct"/>
          </w:tcPr>
          <w:p w14:paraId="71FB6ED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5D7D1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สาขาวิชาเทคโนโลยีคอมพิวเตอร์</w:t>
            </w:r>
          </w:p>
        </w:tc>
        <w:tc>
          <w:tcPr>
            <w:tcW w:w="520" w:type="pct"/>
          </w:tcPr>
          <w:p w14:paraId="538BDE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7E7BD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058AFE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5618C0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A4507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52CBE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025EA72" w14:textId="77777777" w:rsidTr="0097786A">
        <w:trPr>
          <w:jc w:val="center"/>
        </w:trPr>
        <w:tc>
          <w:tcPr>
            <w:tcW w:w="495" w:type="pct"/>
          </w:tcPr>
          <w:p w14:paraId="0133C6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A5288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สาขาวิชาการตรวจสอบโดยไม่ทำลาย</w:t>
            </w:r>
          </w:p>
        </w:tc>
        <w:tc>
          <w:tcPr>
            <w:tcW w:w="520" w:type="pct"/>
          </w:tcPr>
          <w:p w14:paraId="0B48570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3E700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35D36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EF8BD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5D42E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80B2F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C546868" w14:textId="77777777" w:rsidTr="0097786A">
        <w:trPr>
          <w:jc w:val="center"/>
        </w:trPr>
        <w:tc>
          <w:tcPr>
            <w:tcW w:w="495" w:type="pct"/>
          </w:tcPr>
          <w:p w14:paraId="499FC6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17F66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สาขาวิชาช่างเทคนิคระบบขนส่งทางราง</w:t>
            </w:r>
            <w:r w:rsidRPr="00B46A1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pct"/>
          </w:tcPr>
          <w:p w14:paraId="5F96C3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5CE2C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18442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9EDA70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D2C95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26F21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563F322" w14:textId="77777777" w:rsidTr="0097786A">
        <w:trPr>
          <w:jc w:val="center"/>
        </w:trPr>
        <w:tc>
          <w:tcPr>
            <w:tcW w:w="495" w:type="pct"/>
          </w:tcPr>
          <w:p w14:paraId="7D3658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8FA07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สาขาวิชาเทคนิคขึ้นรูปพลาสติก</w:t>
            </w:r>
          </w:p>
        </w:tc>
        <w:tc>
          <w:tcPr>
            <w:tcW w:w="520" w:type="pct"/>
          </w:tcPr>
          <w:p w14:paraId="1AF699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15C07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28C6B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FFBFD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14093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5749A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C8FC2DE" w14:textId="77777777" w:rsidTr="0097786A">
        <w:trPr>
          <w:jc w:val="center"/>
        </w:trPr>
        <w:tc>
          <w:tcPr>
            <w:tcW w:w="495" w:type="pct"/>
          </w:tcPr>
          <w:p w14:paraId="0673237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A2443F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สาขาวิชาเทคนิคเครื่องทำความเย็นและปรับอากาศ</w:t>
            </w:r>
          </w:p>
        </w:tc>
        <w:tc>
          <w:tcPr>
            <w:tcW w:w="520" w:type="pct"/>
          </w:tcPr>
          <w:p w14:paraId="2C50AD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0BC6C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4D4BD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7E18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7EC1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9C819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6539AF4" w14:textId="77777777" w:rsidTr="0097786A">
        <w:trPr>
          <w:jc w:val="center"/>
        </w:trPr>
        <w:tc>
          <w:tcPr>
            <w:tcW w:w="495" w:type="pct"/>
          </w:tcPr>
          <w:p w14:paraId="6233B7B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51C6F26" w14:textId="77777777" w:rsidR="0097786A" w:rsidRPr="00B46A13" w:rsidRDefault="0097786A" w:rsidP="00321D9E">
            <w:pPr>
              <w:spacing w:after="0" w:line="240" w:lineRule="auto"/>
              <w:ind w:right="-144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สาขาวิชาเทคนิคควบคุมและซ่อมบำรุงระบบขนส่งทางราง</w:t>
            </w:r>
          </w:p>
        </w:tc>
        <w:tc>
          <w:tcPr>
            <w:tcW w:w="520" w:type="pct"/>
          </w:tcPr>
          <w:p w14:paraId="5EE10C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AA682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0F2A8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831BC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1EDD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61172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3D89487" w14:textId="77777777" w:rsidTr="0097786A">
        <w:trPr>
          <w:jc w:val="center"/>
        </w:trPr>
        <w:tc>
          <w:tcPr>
            <w:tcW w:w="1881" w:type="pct"/>
            <w:gridSpan w:val="2"/>
          </w:tcPr>
          <w:p w14:paraId="706C43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ประเภทวิชาบริหารธุรกิจ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045358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0C7055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4C975C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65D0167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7AF9AB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57257A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27CBBD5" w14:textId="77777777" w:rsidTr="0097786A">
        <w:trPr>
          <w:jc w:val="center"/>
        </w:trPr>
        <w:tc>
          <w:tcPr>
            <w:tcW w:w="495" w:type="pct"/>
          </w:tcPr>
          <w:p w14:paraId="36C6E2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6F3B6D6" w14:textId="77777777" w:rsidR="0097786A" w:rsidRPr="00B46A13" w:rsidRDefault="0097786A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สาขาวิชาการบัญชี</w:t>
            </w:r>
          </w:p>
        </w:tc>
        <w:tc>
          <w:tcPr>
            <w:tcW w:w="520" w:type="pct"/>
          </w:tcPr>
          <w:p w14:paraId="4EB9DF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BD312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B7C82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2A8F2F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67E2A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13612D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CA8B6DD" w14:textId="77777777" w:rsidTr="0097786A">
        <w:trPr>
          <w:jc w:val="center"/>
        </w:trPr>
        <w:tc>
          <w:tcPr>
            <w:tcW w:w="495" w:type="pct"/>
          </w:tcPr>
          <w:p w14:paraId="163EC7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17478EA" w14:textId="77777777" w:rsidR="0097786A" w:rsidRPr="00B46A13" w:rsidRDefault="0097786A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สาขาวิชาการตลาด</w:t>
            </w:r>
          </w:p>
        </w:tc>
        <w:tc>
          <w:tcPr>
            <w:tcW w:w="520" w:type="pct"/>
          </w:tcPr>
          <w:p w14:paraId="6C4F48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8AAB4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7DF62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FCF80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693FC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647698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AF71102" w14:textId="77777777" w:rsidTr="0097786A">
        <w:trPr>
          <w:jc w:val="center"/>
        </w:trPr>
        <w:tc>
          <w:tcPr>
            <w:tcW w:w="495" w:type="pct"/>
          </w:tcPr>
          <w:p w14:paraId="0F7C0D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50DCAF2" w14:textId="77777777" w:rsidR="0097786A" w:rsidRPr="00B46A13" w:rsidRDefault="0097786A" w:rsidP="00F13B30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สาขาวิชาการเลขานุการ</w:t>
            </w:r>
          </w:p>
        </w:tc>
        <w:tc>
          <w:tcPr>
            <w:tcW w:w="520" w:type="pct"/>
          </w:tcPr>
          <w:p w14:paraId="1D2F7F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230C1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38373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E650F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2BC5E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F8922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ED1B77E" w14:textId="77777777" w:rsidTr="0097786A">
        <w:trPr>
          <w:jc w:val="center"/>
        </w:trPr>
        <w:tc>
          <w:tcPr>
            <w:tcW w:w="495" w:type="pct"/>
          </w:tcPr>
          <w:p w14:paraId="23547CC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B43AC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สาขาวิชาคอมพิวเตอร์ธุรกิจ</w:t>
            </w:r>
          </w:p>
        </w:tc>
        <w:tc>
          <w:tcPr>
            <w:tcW w:w="520" w:type="pct"/>
          </w:tcPr>
          <w:p w14:paraId="6E35967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8D9DE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946E44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FB144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E8B83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9391B1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1AB32E4" w14:textId="77777777" w:rsidTr="0097786A">
        <w:trPr>
          <w:jc w:val="center"/>
        </w:trPr>
        <w:tc>
          <w:tcPr>
            <w:tcW w:w="495" w:type="pct"/>
          </w:tcPr>
          <w:p w14:paraId="7E7951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F27A90F" w14:textId="77777777" w:rsidR="0097786A" w:rsidRPr="00B46A13" w:rsidRDefault="0097786A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สาขาวิชาการจัดการธุรกิจค้าปลีก</w:t>
            </w:r>
          </w:p>
        </w:tc>
        <w:tc>
          <w:tcPr>
            <w:tcW w:w="520" w:type="pct"/>
          </w:tcPr>
          <w:p w14:paraId="7F8D5A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CDA6C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27273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BB9225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8676F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31EDA5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8344D51" w14:textId="77777777" w:rsidTr="0097786A">
        <w:trPr>
          <w:jc w:val="center"/>
        </w:trPr>
        <w:tc>
          <w:tcPr>
            <w:tcW w:w="495" w:type="pct"/>
          </w:tcPr>
          <w:p w14:paraId="7FCC35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8241C69" w14:textId="77777777" w:rsidR="0097786A" w:rsidRPr="00B46A13" w:rsidRDefault="0097786A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520" w:type="pct"/>
          </w:tcPr>
          <w:p w14:paraId="7C62D6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6D20E8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38411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CA81D4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78F7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3A8A7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97E0DBE" w14:textId="77777777" w:rsidTr="0097786A">
        <w:trPr>
          <w:jc w:val="center"/>
        </w:trPr>
        <w:tc>
          <w:tcPr>
            <w:tcW w:w="495" w:type="pct"/>
          </w:tcPr>
          <w:p w14:paraId="6986F7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9C7BEB1" w14:textId="77777777" w:rsidR="0097786A" w:rsidRPr="00B46A13" w:rsidRDefault="0097786A" w:rsidP="00F13B30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สาขาวิชาการจัดการสำนักงาน</w:t>
            </w:r>
          </w:p>
        </w:tc>
        <w:tc>
          <w:tcPr>
            <w:tcW w:w="520" w:type="pct"/>
          </w:tcPr>
          <w:p w14:paraId="7EEB7C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B213D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54967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20FB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85921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E5B23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5006039" w14:textId="77777777" w:rsidTr="0097786A">
        <w:trPr>
          <w:jc w:val="center"/>
        </w:trPr>
        <w:tc>
          <w:tcPr>
            <w:tcW w:w="495" w:type="pct"/>
          </w:tcPr>
          <w:p w14:paraId="53E219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3F077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สาขาวิชาการเงินและการธนาคาร</w:t>
            </w:r>
          </w:p>
        </w:tc>
        <w:tc>
          <w:tcPr>
            <w:tcW w:w="520" w:type="pct"/>
          </w:tcPr>
          <w:p w14:paraId="5B3110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5F33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33C80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30E04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BDD1C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C9A42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57D9A0C" w14:textId="77777777" w:rsidTr="0097786A">
        <w:trPr>
          <w:jc w:val="center"/>
        </w:trPr>
        <w:tc>
          <w:tcPr>
            <w:tcW w:w="495" w:type="pct"/>
          </w:tcPr>
          <w:p w14:paraId="0A7850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4BC2B95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สาขาวิชาการจัดการทรัพยากรมนุษย์</w:t>
            </w:r>
          </w:p>
        </w:tc>
        <w:tc>
          <w:tcPr>
            <w:tcW w:w="520" w:type="pct"/>
          </w:tcPr>
          <w:p w14:paraId="01E0BD1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5C2B3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960E2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4E8A8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C938B3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3516A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00838D4" w14:textId="77777777" w:rsidTr="0097786A">
        <w:trPr>
          <w:jc w:val="center"/>
        </w:trPr>
        <w:tc>
          <w:tcPr>
            <w:tcW w:w="495" w:type="pct"/>
          </w:tcPr>
          <w:p w14:paraId="5E8B78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78F456C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สาขาวิชาธุรกิจสถานพยาบาล</w:t>
            </w:r>
          </w:p>
        </w:tc>
        <w:tc>
          <w:tcPr>
            <w:tcW w:w="520" w:type="pct"/>
          </w:tcPr>
          <w:p w14:paraId="3E6714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38E46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420DA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B75B7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E00D3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0B5F8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82075F7" w14:textId="77777777" w:rsidTr="0097786A">
        <w:trPr>
          <w:jc w:val="center"/>
        </w:trPr>
        <w:tc>
          <w:tcPr>
            <w:tcW w:w="495" w:type="pct"/>
          </w:tcPr>
          <w:p w14:paraId="7678DE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5FFAB23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สาขาวิชาภาษาต่างประเทศธุรกิจ</w:t>
            </w:r>
          </w:p>
        </w:tc>
        <w:tc>
          <w:tcPr>
            <w:tcW w:w="520" w:type="pct"/>
          </w:tcPr>
          <w:p w14:paraId="0C5509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55663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E4434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A744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FA90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77FAD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62069B5" w14:textId="77777777" w:rsidTr="0097786A">
        <w:trPr>
          <w:jc w:val="center"/>
        </w:trPr>
        <w:tc>
          <w:tcPr>
            <w:tcW w:w="495" w:type="pct"/>
          </w:tcPr>
          <w:p w14:paraId="105A758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95A7135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สาขาวิชาการจัดการทั่วไป</w:t>
            </w:r>
          </w:p>
        </w:tc>
        <w:tc>
          <w:tcPr>
            <w:tcW w:w="520" w:type="pct"/>
          </w:tcPr>
          <w:p w14:paraId="1DB609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A76C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0F6010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918B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29096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FE743C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3C3DD6D" w14:textId="77777777" w:rsidTr="0097786A">
        <w:trPr>
          <w:jc w:val="center"/>
        </w:trPr>
        <w:tc>
          <w:tcPr>
            <w:tcW w:w="495" w:type="pct"/>
          </w:tcPr>
          <w:p w14:paraId="54842FF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E3160F6" w14:textId="77777777" w:rsidR="0097786A" w:rsidRPr="00B46A13" w:rsidRDefault="0097786A" w:rsidP="00F13B30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สาขาวิชาธุรกิจการค้าระหว่างประเทศ</w:t>
            </w:r>
          </w:p>
        </w:tc>
        <w:tc>
          <w:tcPr>
            <w:tcW w:w="520" w:type="pct"/>
          </w:tcPr>
          <w:p w14:paraId="7761A0B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75FAD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C95AE6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55115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2A3D6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25577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07E486E" w14:textId="77777777" w:rsidTr="0097786A">
        <w:trPr>
          <w:jc w:val="center"/>
        </w:trPr>
        <w:tc>
          <w:tcPr>
            <w:tcW w:w="1881" w:type="pct"/>
            <w:gridSpan w:val="2"/>
          </w:tcPr>
          <w:p w14:paraId="5C1253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461CF1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F7C4A9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3E46F2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2BFC8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27F1EB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71CA7F3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4C8A35E" w14:textId="77777777" w:rsidTr="0097786A">
        <w:trPr>
          <w:jc w:val="center"/>
        </w:trPr>
        <w:tc>
          <w:tcPr>
            <w:tcW w:w="495" w:type="pct"/>
          </w:tcPr>
          <w:p w14:paraId="07AD5E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108A977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สาขาวิชาวิจิตรศิลป์</w:t>
            </w:r>
          </w:p>
        </w:tc>
        <w:tc>
          <w:tcPr>
            <w:tcW w:w="520" w:type="pct"/>
          </w:tcPr>
          <w:p w14:paraId="6459FD4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557F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A0CA5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22CDA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DBE8E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271048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B2FFD37" w14:textId="77777777" w:rsidTr="0097786A">
        <w:trPr>
          <w:jc w:val="center"/>
        </w:trPr>
        <w:tc>
          <w:tcPr>
            <w:tcW w:w="495" w:type="pct"/>
          </w:tcPr>
          <w:p w14:paraId="202FF03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A1F481E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สาขาวิชาการออกแบบ</w:t>
            </w:r>
          </w:p>
        </w:tc>
        <w:tc>
          <w:tcPr>
            <w:tcW w:w="520" w:type="pct"/>
          </w:tcPr>
          <w:p w14:paraId="4D1E94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31A2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02CF3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86CC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64B6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7AB8C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1752E1E" w14:textId="77777777" w:rsidTr="0097786A">
        <w:trPr>
          <w:jc w:val="center"/>
        </w:trPr>
        <w:tc>
          <w:tcPr>
            <w:tcW w:w="495" w:type="pct"/>
          </w:tcPr>
          <w:p w14:paraId="5B1206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D9F1F7C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หัตกรรม</w:t>
            </w:r>
          </w:p>
        </w:tc>
        <w:tc>
          <w:tcPr>
            <w:tcW w:w="520" w:type="pct"/>
          </w:tcPr>
          <w:p w14:paraId="3C87BCE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E66B0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47F9D0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B81A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7EA89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BA0C3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FA308DB" w14:textId="77777777" w:rsidTr="0097786A">
        <w:trPr>
          <w:jc w:val="center"/>
        </w:trPr>
        <w:tc>
          <w:tcPr>
            <w:tcW w:w="495" w:type="pct"/>
          </w:tcPr>
          <w:p w14:paraId="17771D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FBC2077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สาขาวิชาเทคโนโลยีผลิตภัณฑ์อุตสาหกรรมเครื่องหนัง</w:t>
            </w:r>
          </w:p>
        </w:tc>
        <w:tc>
          <w:tcPr>
            <w:tcW w:w="520" w:type="pct"/>
          </w:tcPr>
          <w:p w14:paraId="7F36626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469D5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B3DA3C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6C1AB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ED427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BFFCE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6C6B344" w14:textId="77777777" w:rsidTr="0097786A">
        <w:trPr>
          <w:jc w:val="center"/>
        </w:trPr>
        <w:tc>
          <w:tcPr>
            <w:tcW w:w="495" w:type="pct"/>
          </w:tcPr>
          <w:p w14:paraId="1C977E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ACB4695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สาขาวิชาเทคโนโลยีเซรา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มิก</w:t>
            </w:r>
            <w:proofErr w:type="spellEnd"/>
          </w:p>
        </w:tc>
        <w:tc>
          <w:tcPr>
            <w:tcW w:w="520" w:type="pct"/>
          </w:tcPr>
          <w:p w14:paraId="635FB3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6782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311EA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169D6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447612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1683B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AB29E34" w14:textId="77777777" w:rsidTr="0097786A">
        <w:trPr>
          <w:jc w:val="center"/>
        </w:trPr>
        <w:tc>
          <w:tcPr>
            <w:tcW w:w="495" w:type="pct"/>
          </w:tcPr>
          <w:p w14:paraId="4FD819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067C4AF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สาขาวิชาการถ่ายภาพและมัลติมีเดีย</w:t>
            </w:r>
          </w:p>
        </w:tc>
        <w:tc>
          <w:tcPr>
            <w:tcW w:w="520" w:type="pct"/>
          </w:tcPr>
          <w:p w14:paraId="17F145C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E0E420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407C78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7D8C3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78C01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36F2A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101721E" w14:textId="77777777" w:rsidTr="0097786A">
        <w:trPr>
          <w:jc w:val="center"/>
        </w:trPr>
        <w:tc>
          <w:tcPr>
            <w:tcW w:w="495" w:type="pct"/>
          </w:tcPr>
          <w:p w14:paraId="016BE2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2EB3E69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สาขาวิชาเทคโนโลยีศิลปกรรม</w:t>
            </w:r>
          </w:p>
        </w:tc>
        <w:tc>
          <w:tcPr>
            <w:tcW w:w="520" w:type="pct"/>
          </w:tcPr>
          <w:p w14:paraId="35C5FA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35E8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A33FA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7113C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3E94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AD463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226CC67" w14:textId="77777777" w:rsidTr="0097786A">
        <w:trPr>
          <w:jc w:val="center"/>
        </w:trPr>
        <w:tc>
          <w:tcPr>
            <w:tcW w:w="495" w:type="pct"/>
          </w:tcPr>
          <w:p w14:paraId="4F83A3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81874C8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สาขาวิชาคอมพิวเตอร์กราฟิก</w:t>
            </w:r>
          </w:p>
        </w:tc>
        <w:tc>
          <w:tcPr>
            <w:tcW w:w="520" w:type="pct"/>
          </w:tcPr>
          <w:p w14:paraId="2D44D84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52ACB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5DE27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6A402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FB9BA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B9019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972F052" w14:textId="77777777" w:rsidTr="0097786A">
        <w:trPr>
          <w:jc w:val="center"/>
        </w:trPr>
        <w:tc>
          <w:tcPr>
            <w:tcW w:w="495" w:type="pct"/>
          </w:tcPr>
          <w:p w14:paraId="457C5E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F4E31C5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สาขาวิชาศิลปหัตถกรรมรูปพรรณและเครื่องประดับ</w:t>
            </w:r>
          </w:p>
        </w:tc>
        <w:tc>
          <w:tcPr>
            <w:tcW w:w="520" w:type="pct"/>
          </w:tcPr>
          <w:p w14:paraId="05D835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279D4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6D82D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E63B1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18FFE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C1FC2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6AA0ED8" w14:textId="77777777" w:rsidTr="0097786A">
        <w:trPr>
          <w:jc w:val="center"/>
        </w:trPr>
        <w:tc>
          <w:tcPr>
            <w:tcW w:w="495" w:type="pct"/>
          </w:tcPr>
          <w:p w14:paraId="697A45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2B97241" w14:textId="77777777" w:rsidR="0097786A" w:rsidRPr="00B46A13" w:rsidRDefault="0097786A" w:rsidP="00F13B30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สาขาวิชาเครื่อง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ประดับอัญ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0" w:type="pct"/>
          </w:tcPr>
          <w:p w14:paraId="6F60D47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0C4DE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B9526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FAA9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23318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D45B7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AFC7298" w14:textId="77777777" w:rsidTr="0097786A">
        <w:trPr>
          <w:jc w:val="center"/>
        </w:trPr>
        <w:tc>
          <w:tcPr>
            <w:tcW w:w="495" w:type="pct"/>
          </w:tcPr>
          <w:p w14:paraId="65082B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56FBAE6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สาขาวิชาการออกแบบเครื่องประดับ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และอัญ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0" w:type="pct"/>
          </w:tcPr>
          <w:p w14:paraId="2A61C7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1EDC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EF44D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D4E27E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A5E95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9A0DAF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741F2E3" w14:textId="77777777" w:rsidTr="0097786A">
        <w:trPr>
          <w:jc w:val="center"/>
        </w:trPr>
        <w:tc>
          <w:tcPr>
            <w:tcW w:w="495" w:type="pct"/>
          </w:tcPr>
          <w:p w14:paraId="01C514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0B5FF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สาขาวิชาช่างทองหลวง</w:t>
            </w:r>
          </w:p>
        </w:tc>
        <w:tc>
          <w:tcPr>
            <w:tcW w:w="520" w:type="pct"/>
          </w:tcPr>
          <w:p w14:paraId="611A40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72F5B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EE34D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0DE9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C54C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51DE75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7255CAE" w14:textId="77777777" w:rsidTr="0097786A">
        <w:trPr>
          <w:jc w:val="center"/>
        </w:trPr>
        <w:tc>
          <w:tcPr>
            <w:tcW w:w="495" w:type="pct"/>
          </w:tcPr>
          <w:p w14:paraId="380FE45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4B739B7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สาขาวิชาดนตรีและเทคโนโลยี</w:t>
            </w:r>
          </w:p>
        </w:tc>
        <w:tc>
          <w:tcPr>
            <w:tcW w:w="520" w:type="pct"/>
          </w:tcPr>
          <w:p w14:paraId="142DFB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06AA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1D52C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A1C43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959F49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B09EF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C01BDEC" w14:textId="77777777" w:rsidTr="0097786A">
        <w:trPr>
          <w:jc w:val="center"/>
        </w:trPr>
        <w:tc>
          <w:tcPr>
            <w:tcW w:w="495" w:type="pct"/>
          </w:tcPr>
          <w:p w14:paraId="1F6162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60F28F8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สาขาวิชาการพิมพ์สกรีน</w:t>
            </w:r>
          </w:p>
        </w:tc>
        <w:tc>
          <w:tcPr>
            <w:tcW w:w="520" w:type="pct"/>
          </w:tcPr>
          <w:p w14:paraId="3EA399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538EA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38D15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7223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BB9E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FAE47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7E32983" w14:textId="77777777" w:rsidTr="0097786A">
        <w:trPr>
          <w:jc w:val="center"/>
        </w:trPr>
        <w:tc>
          <w:tcPr>
            <w:tcW w:w="495" w:type="pct"/>
          </w:tcPr>
          <w:p w14:paraId="19DFF86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0495006" w14:textId="77777777" w:rsidR="0097786A" w:rsidRPr="00B46A13" w:rsidRDefault="0097786A" w:rsidP="00F13B30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สาขาวิชาออกแบบนิเทศศิลป์</w:t>
            </w:r>
          </w:p>
        </w:tc>
        <w:tc>
          <w:tcPr>
            <w:tcW w:w="520" w:type="pct"/>
          </w:tcPr>
          <w:p w14:paraId="578FD06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3A80D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66DA3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71CC4B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5B35A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CA8842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9343AE0" w14:textId="77777777" w:rsidTr="0097786A">
        <w:trPr>
          <w:jc w:val="center"/>
        </w:trPr>
        <w:tc>
          <w:tcPr>
            <w:tcW w:w="1881" w:type="pct"/>
            <w:gridSpan w:val="2"/>
          </w:tcPr>
          <w:p w14:paraId="30BC296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3D8E4C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71BDD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230D18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881C9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36222D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5838E19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C9A49F0" w14:textId="77777777" w:rsidTr="0097786A">
        <w:trPr>
          <w:jc w:val="center"/>
        </w:trPr>
        <w:tc>
          <w:tcPr>
            <w:tcW w:w="495" w:type="pct"/>
          </w:tcPr>
          <w:p w14:paraId="03C35A0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860756F" w14:textId="77777777" w:rsidR="0097786A" w:rsidRPr="00B46A13" w:rsidRDefault="0097786A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สาขาวิชาเทคโนโลยีแฟชั่นและสิ่งทอ</w:t>
            </w:r>
          </w:p>
        </w:tc>
        <w:tc>
          <w:tcPr>
            <w:tcW w:w="520" w:type="pct"/>
          </w:tcPr>
          <w:p w14:paraId="27860F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D0B66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96622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34D8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C6D7A3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EF6C9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7D658BB" w14:textId="77777777" w:rsidTr="0097786A">
        <w:trPr>
          <w:jc w:val="center"/>
        </w:trPr>
        <w:tc>
          <w:tcPr>
            <w:tcW w:w="495" w:type="pct"/>
          </w:tcPr>
          <w:p w14:paraId="461379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41F1F81" w14:textId="77777777" w:rsidR="0097786A" w:rsidRPr="00B46A13" w:rsidRDefault="0097786A" w:rsidP="00F13B30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สาขาวิชาเทคโนโลยีการออกแบบแฟชั่นและสิ่งทอ</w:t>
            </w:r>
          </w:p>
        </w:tc>
        <w:tc>
          <w:tcPr>
            <w:tcW w:w="520" w:type="pct"/>
          </w:tcPr>
          <w:p w14:paraId="69088BD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EA0AE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8B2130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2916AE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FBE2A6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D6E9E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9CA511A" w14:textId="77777777" w:rsidTr="0097786A">
        <w:trPr>
          <w:jc w:val="center"/>
        </w:trPr>
        <w:tc>
          <w:tcPr>
            <w:tcW w:w="495" w:type="pct"/>
          </w:tcPr>
          <w:p w14:paraId="1516CB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6892DD0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สาขาวิชาเทคโนโลยีสิ่งทอและเครื่องนุ่มห่ม</w:t>
            </w:r>
          </w:p>
        </w:tc>
        <w:tc>
          <w:tcPr>
            <w:tcW w:w="520" w:type="pct"/>
          </w:tcPr>
          <w:p w14:paraId="77AF4F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B80C1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58128D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70842A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2F1E14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45B33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24804B2" w14:textId="77777777" w:rsidTr="0097786A">
        <w:trPr>
          <w:jc w:val="center"/>
        </w:trPr>
        <w:tc>
          <w:tcPr>
            <w:tcW w:w="495" w:type="pct"/>
          </w:tcPr>
          <w:p w14:paraId="419642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C7DB80A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สาขาวิชาอาหารและโภชนาการ</w:t>
            </w:r>
          </w:p>
        </w:tc>
        <w:tc>
          <w:tcPr>
            <w:tcW w:w="520" w:type="pct"/>
          </w:tcPr>
          <w:p w14:paraId="3E0A3C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D08C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0B8032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E5DA9F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A4F18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77C9A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DAD7410" w14:textId="77777777" w:rsidTr="0097786A">
        <w:trPr>
          <w:jc w:val="center"/>
        </w:trPr>
        <w:tc>
          <w:tcPr>
            <w:tcW w:w="495" w:type="pct"/>
          </w:tcPr>
          <w:p w14:paraId="0FE8EC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5C85096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สาขาวิชาอุตสาหกรรมอาหาร</w:t>
            </w:r>
          </w:p>
        </w:tc>
        <w:tc>
          <w:tcPr>
            <w:tcW w:w="520" w:type="pct"/>
          </w:tcPr>
          <w:p w14:paraId="20C889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4FA2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2191E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8AA67B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C5A025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417BC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42A25F8" w14:textId="77777777" w:rsidTr="0097786A">
        <w:trPr>
          <w:jc w:val="center"/>
        </w:trPr>
        <w:tc>
          <w:tcPr>
            <w:tcW w:w="495" w:type="pct"/>
          </w:tcPr>
          <w:p w14:paraId="124A6D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C593E45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สาขาวิชาการบริหาร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งานคหกร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รมศาสตร์</w:t>
            </w:r>
          </w:p>
        </w:tc>
        <w:tc>
          <w:tcPr>
            <w:tcW w:w="520" w:type="pct"/>
          </w:tcPr>
          <w:p w14:paraId="16B6AF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97A00A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876E7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4A55A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68767D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3A676D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82D70DD" w14:textId="77777777" w:rsidTr="0097786A">
        <w:trPr>
          <w:jc w:val="center"/>
        </w:trPr>
        <w:tc>
          <w:tcPr>
            <w:tcW w:w="495" w:type="pct"/>
          </w:tcPr>
          <w:p w14:paraId="7FFF6B5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4C5D70E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สาขาวิชาเทคโนโลยีความงาม</w:t>
            </w:r>
          </w:p>
        </w:tc>
        <w:tc>
          <w:tcPr>
            <w:tcW w:w="520" w:type="pct"/>
          </w:tcPr>
          <w:p w14:paraId="34D7DD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85FE20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170135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3A3E6A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D43E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67095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8EBE627" w14:textId="77777777" w:rsidTr="0097786A">
        <w:trPr>
          <w:jc w:val="center"/>
        </w:trPr>
        <w:tc>
          <w:tcPr>
            <w:tcW w:w="495" w:type="pct"/>
          </w:tcPr>
          <w:p w14:paraId="624FBC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7F402A4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ธุรกิจคหกร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รม</w:t>
            </w:r>
          </w:p>
        </w:tc>
        <w:tc>
          <w:tcPr>
            <w:tcW w:w="520" w:type="pct"/>
          </w:tcPr>
          <w:p w14:paraId="571608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587A9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462E7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60258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08D9CE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3C99F2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EB27CD4" w14:textId="77777777" w:rsidTr="0097786A">
        <w:trPr>
          <w:jc w:val="center"/>
        </w:trPr>
        <w:tc>
          <w:tcPr>
            <w:tcW w:w="495" w:type="pct"/>
          </w:tcPr>
          <w:p w14:paraId="7CE91C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5E87C59" w14:textId="77777777" w:rsidR="0097786A" w:rsidRPr="00B46A13" w:rsidRDefault="0097786A" w:rsidP="00F13B30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สาขาวิชาการดูแลผู้สูงอายุ</w:t>
            </w:r>
          </w:p>
        </w:tc>
        <w:tc>
          <w:tcPr>
            <w:tcW w:w="520" w:type="pct"/>
          </w:tcPr>
          <w:p w14:paraId="12F726E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9BDA6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C15CE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B9ECE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67335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CE4C0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4F1ED44" w14:textId="77777777" w:rsidTr="0097786A">
        <w:trPr>
          <w:jc w:val="center"/>
        </w:trPr>
        <w:tc>
          <w:tcPr>
            <w:tcW w:w="495" w:type="pct"/>
          </w:tcPr>
          <w:p w14:paraId="106B9A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B16A14C" w14:textId="77777777" w:rsidR="0097786A" w:rsidRPr="00B46A13" w:rsidRDefault="0097786A" w:rsidP="00F13B30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เชฟ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อาหารไทย</w:t>
            </w:r>
          </w:p>
        </w:tc>
        <w:tc>
          <w:tcPr>
            <w:tcW w:w="520" w:type="pct"/>
          </w:tcPr>
          <w:p w14:paraId="7E369F8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93AD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C8259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FB01E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29F30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001825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C74491F" w14:textId="77777777" w:rsidTr="0097786A">
        <w:trPr>
          <w:jc w:val="center"/>
        </w:trPr>
        <w:tc>
          <w:tcPr>
            <w:tcW w:w="1881" w:type="pct"/>
            <w:gridSpan w:val="2"/>
          </w:tcPr>
          <w:p w14:paraId="3028233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0EDCDDB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A316C7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651A44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3BC2E2B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3E7FE51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4B8370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271CE2A" w14:textId="77777777" w:rsidTr="0097786A">
        <w:trPr>
          <w:jc w:val="center"/>
        </w:trPr>
        <w:tc>
          <w:tcPr>
            <w:tcW w:w="495" w:type="pct"/>
          </w:tcPr>
          <w:p w14:paraId="6425CF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99C05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สาขาวิชาเกษตรศาสตร์</w:t>
            </w:r>
          </w:p>
        </w:tc>
        <w:tc>
          <w:tcPr>
            <w:tcW w:w="520" w:type="pct"/>
          </w:tcPr>
          <w:p w14:paraId="11916BD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2E2522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F7737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9DE6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3A322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475B3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34244BC" w14:textId="77777777" w:rsidTr="0097786A">
        <w:trPr>
          <w:jc w:val="center"/>
        </w:trPr>
        <w:tc>
          <w:tcPr>
            <w:tcW w:w="495" w:type="pct"/>
          </w:tcPr>
          <w:p w14:paraId="12FF12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E74977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สาขาวิชาพืชศาสตร์</w:t>
            </w:r>
          </w:p>
        </w:tc>
        <w:tc>
          <w:tcPr>
            <w:tcW w:w="520" w:type="pct"/>
          </w:tcPr>
          <w:p w14:paraId="39E416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36D4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87928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B1129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6B50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C06FD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DF4956F" w14:textId="77777777" w:rsidTr="0097786A">
        <w:trPr>
          <w:jc w:val="center"/>
        </w:trPr>
        <w:tc>
          <w:tcPr>
            <w:tcW w:w="495" w:type="pct"/>
          </w:tcPr>
          <w:p w14:paraId="3053B5C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671E9E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20" w:type="pct"/>
          </w:tcPr>
          <w:p w14:paraId="2B268BB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0CA0A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2028E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72FD2D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0B828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3E9DDF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368B519" w14:textId="77777777" w:rsidTr="0097786A">
        <w:trPr>
          <w:jc w:val="center"/>
        </w:trPr>
        <w:tc>
          <w:tcPr>
            <w:tcW w:w="495" w:type="pct"/>
          </w:tcPr>
          <w:p w14:paraId="3B159B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6F0694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รักษ์</w:t>
            </w:r>
          </w:p>
        </w:tc>
        <w:tc>
          <w:tcPr>
            <w:tcW w:w="520" w:type="pct"/>
          </w:tcPr>
          <w:p w14:paraId="100433B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C3FF82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D1FA46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F281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F57FD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D9E77D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FDE598C" w14:textId="77777777" w:rsidTr="0097786A">
        <w:trPr>
          <w:jc w:val="center"/>
        </w:trPr>
        <w:tc>
          <w:tcPr>
            <w:tcW w:w="495" w:type="pct"/>
          </w:tcPr>
          <w:p w14:paraId="32F83DD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86894E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สาขาวิชาช่างกลเกษตร</w:t>
            </w:r>
          </w:p>
        </w:tc>
        <w:tc>
          <w:tcPr>
            <w:tcW w:w="520" w:type="pct"/>
          </w:tcPr>
          <w:p w14:paraId="5F25462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401E15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72DF0B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7956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F2B6C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75AC25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1E103EF" w14:textId="77777777" w:rsidTr="0097786A">
        <w:trPr>
          <w:jc w:val="center"/>
        </w:trPr>
        <w:tc>
          <w:tcPr>
            <w:tcW w:w="495" w:type="pct"/>
          </w:tcPr>
          <w:p w14:paraId="501E36C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22993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สาขาวิชาอุตสาหกรรมเกษตร</w:t>
            </w:r>
          </w:p>
        </w:tc>
        <w:tc>
          <w:tcPr>
            <w:tcW w:w="520" w:type="pct"/>
          </w:tcPr>
          <w:p w14:paraId="7FFBD44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B0BB7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B8E987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87CA0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01E2F8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111C5E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D68A202" w14:textId="77777777" w:rsidTr="0097786A">
        <w:trPr>
          <w:jc w:val="center"/>
        </w:trPr>
        <w:tc>
          <w:tcPr>
            <w:tcW w:w="495" w:type="pct"/>
          </w:tcPr>
          <w:p w14:paraId="5060AE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80CD54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สาขาวิชาเกษตรอุตสาหกรรม</w:t>
            </w:r>
          </w:p>
        </w:tc>
        <w:tc>
          <w:tcPr>
            <w:tcW w:w="520" w:type="pct"/>
          </w:tcPr>
          <w:p w14:paraId="0F5FA1A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2CA0D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C83A57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16FA49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3091C8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F98365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49A2769" w14:textId="77777777" w:rsidTr="0097786A">
        <w:trPr>
          <w:jc w:val="center"/>
        </w:trPr>
        <w:tc>
          <w:tcPr>
            <w:tcW w:w="495" w:type="pct"/>
          </w:tcPr>
          <w:p w14:paraId="621C05B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814E3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สาขาวิชาเทคโนโลยีภูมิทัศน์</w:t>
            </w:r>
          </w:p>
        </w:tc>
        <w:tc>
          <w:tcPr>
            <w:tcW w:w="520" w:type="pct"/>
          </w:tcPr>
          <w:p w14:paraId="046596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3F246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96528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8D0FFC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F1B11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72294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988451A" w14:textId="77777777" w:rsidTr="0097786A">
        <w:trPr>
          <w:jc w:val="center"/>
        </w:trPr>
        <w:tc>
          <w:tcPr>
            <w:tcW w:w="495" w:type="pct"/>
          </w:tcPr>
          <w:p w14:paraId="78E6A40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330C72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สาขาวิชาธุรกิจเกษตรและสหกรณ์</w:t>
            </w:r>
          </w:p>
        </w:tc>
        <w:tc>
          <w:tcPr>
            <w:tcW w:w="520" w:type="pct"/>
          </w:tcPr>
          <w:p w14:paraId="415474F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016F24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B5883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CCCC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4CAE5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6C909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6D3CEA5" w14:textId="77777777" w:rsidTr="0097786A">
        <w:trPr>
          <w:jc w:val="center"/>
        </w:trPr>
        <w:tc>
          <w:tcPr>
            <w:tcW w:w="1881" w:type="pct"/>
            <w:gridSpan w:val="2"/>
          </w:tcPr>
          <w:p w14:paraId="4BCF9FF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7738459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4D32FB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74DA423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742C18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AACD21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33044B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C00113B" w14:textId="77777777" w:rsidTr="0097786A">
        <w:trPr>
          <w:jc w:val="center"/>
        </w:trPr>
        <w:tc>
          <w:tcPr>
            <w:tcW w:w="495" w:type="pct"/>
          </w:tcPr>
          <w:p w14:paraId="46AB69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8E9309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สาขาวิชาเพาะเลี้ยงสัตว์น้ำ</w:t>
            </w:r>
          </w:p>
        </w:tc>
        <w:tc>
          <w:tcPr>
            <w:tcW w:w="520" w:type="pct"/>
          </w:tcPr>
          <w:p w14:paraId="64FB1F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076A7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48CB94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5AD261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E9B5B3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907D19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A4DAA44" w14:textId="77777777" w:rsidTr="0097786A">
        <w:trPr>
          <w:jc w:val="center"/>
        </w:trPr>
        <w:tc>
          <w:tcPr>
            <w:tcW w:w="495" w:type="pct"/>
          </w:tcPr>
          <w:p w14:paraId="79A1BE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D190B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สาขาวิชาแปรรูปสัตว์น้ำ</w:t>
            </w:r>
          </w:p>
        </w:tc>
        <w:tc>
          <w:tcPr>
            <w:tcW w:w="520" w:type="pct"/>
          </w:tcPr>
          <w:p w14:paraId="54E6C82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4999D1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42B7CA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359E69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AEFF31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24E8B9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82C8E37" w14:textId="77777777" w:rsidTr="0097786A">
        <w:trPr>
          <w:jc w:val="center"/>
        </w:trPr>
        <w:tc>
          <w:tcPr>
            <w:tcW w:w="495" w:type="pct"/>
          </w:tcPr>
          <w:p w14:paraId="1089FC6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8A58F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สาขาวิชาการเดินเรือ</w:t>
            </w:r>
          </w:p>
        </w:tc>
        <w:tc>
          <w:tcPr>
            <w:tcW w:w="520" w:type="pct"/>
          </w:tcPr>
          <w:p w14:paraId="2285D4E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44D7A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3126E6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52115A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48315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999465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A310287" w14:textId="77777777" w:rsidTr="0097786A">
        <w:trPr>
          <w:jc w:val="center"/>
        </w:trPr>
        <w:tc>
          <w:tcPr>
            <w:tcW w:w="1881" w:type="pct"/>
            <w:gridSpan w:val="2"/>
          </w:tcPr>
          <w:p w14:paraId="50588B3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6FE11EB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2A63F74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5811F3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3A7E8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B90C38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1BAA2A9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90FFF9F" w14:textId="77777777" w:rsidTr="0097786A">
        <w:trPr>
          <w:jc w:val="center"/>
        </w:trPr>
        <w:tc>
          <w:tcPr>
            <w:tcW w:w="495" w:type="pct"/>
          </w:tcPr>
          <w:p w14:paraId="753AD1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8FA0BA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สาขาวิชาการโรงแรม</w:t>
            </w:r>
          </w:p>
        </w:tc>
        <w:tc>
          <w:tcPr>
            <w:tcW w:w="520" w:type="pct"/>
          </w:tcPr>
          <w:p w14:paraId="5D15F82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DCEDD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C9E3C5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D7E5FA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2949F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F0836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3A721F0" w14:textId="77777777" w:rsidTr="0097786A">
        <w:trPr>
          <w:jc w:val="center"/>
        </w:trPr>
        <w:tc>
          <w:tcPr>
            <w:tcW w:w="495" w:type="pct"/>
          </w:tcPr>
          <w:p w14:paraId="75CE6CE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B3584CF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สาขาวิชาการท่องเที่ยว</w:t>
            </w:r>
          </w:p>
        </w:tc>
        <w:tc>
          <w:tcPr>
            <w:tcW w:w="520" w:type="pct"/>
          </w:tcPr>
          <w:p w14:paraId="1F34C26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612D5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B82CDF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259DC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222DBF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E5CA8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C96719C" w14:textId="77777777" w:rsidTr="0097786A">
        <w:trPr>
          <w:jc w:val="center"/>
        </w:trPr>
        <w:tc>
          <w:tcPr>
            <w:tcW w:w="495" w:type="pct"/>
          </w:tcPr>
          <w:p w14:paraId="3DCD9E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43EA699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สาขาวิชาการจัดการธุรกิจท่องเที่ยวเกษตรเชิงนิเวศ</w:t>
            </w:r>
          </w:p>
        </w:tc>
        <w:tc>
          <w:tcPr>
            <w:tcW w:w="520" w:type="pct"/>
          </w:tcPr>
          <w:p w14:paraId="4289FF0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0928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1666D5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17E5A1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752B48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AE4F4F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5B6F27B3" w14:textId="77777777" w:rsidTr="0097786A">
        <w:trPr>
          <w:jc w:val="center"/>
        </w:trPr>
        <w:tc>
          <w:tcPr>
            <w:tcW w:w="495" w:type="pct"/>
          </w:tcPr>
          <w:p w14:paraId="42914B4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B00F7CB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สาขาวิชาการจัดประชุมและนิทรรศการ</w:t>
            </w:r>
          </w:p>
        </w:tc>
        <w:tc>
          <w:tcPr>
            <w:tcW w:w="520" w:type="pct"/>
          </w:tcPr>
          <w:p w14:paraId="4F2F18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C2A3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1FF761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0626E9B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B39FB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A7C3E5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193BC001" w14:textId="77777777" w:rsidTr="0097786A">
        <w:trPr>
          <w:jc w:val="center"/>
        </w:trPr>
        <w:tc>
          <w:tcPr>
            <w:tcW w:w="495" w:type="pct"/>
          </w:tcPr>
          <w:p w14:paraId="5252F76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3EA5AE0" w14:textId="77777777" w:rsidR="0097786A" w:rsidRPr="00B46A13" w:rsidRDefault="0097786A" w:rsidP="00F13B30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วิชาส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ปาและความงาม</w:t>
            </w:r>
          </w:p>
        </w:tc>
        <w:tc>
          <w:tcPr>
            <w:tcW w:w="520" w:type="pct"/>
          </w:tcPr>
          <w:p w14:paraId="60AD14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AEAC8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C130B4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A4DD2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CC47DF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920C53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017AC335" w14:textId="77777777" w:rsidTr="0097786A">
        <w:trPr>
          <w:jc w:val="center"/>
        </w:trPr>
        <w:tc>
          <w:tcPr>
            <w:tcW w:w="1881" w:type="pct"/>
            <w:gridSpan w:val="2"/>
          </w:tcPr>
          <w:p w14:paraId="2441B01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070D58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2603EB3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7F63410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DC244D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0D6E4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0EFFAC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64C55D58" w14:textId="77777777" w:rsidTr="0097786A">
        <w:trPr>
          <w:jc w:val="center"/>
        </w:trPr>
        <w:tc>
          <w:tcPr>
            <w:tcW w:w="495" w:type="pct"/>
          </w:tcPr>
          <w:p w14:paraId="5D9F869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BFB53DB" w14:textId="77777777" w:rsidR="0097786A" w:rsidRPr="00B46A13" w:rsidRDefault="0097786A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</w:t>
            </w:r>
          </w:p>
        </w:tc>
        <w:tc>
          <w:tcPr>
            <w:tcW w:w="520" w:type="pct"/>
          </w:tcPr>
          <w:p w14:paraId="03CCC75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206F7D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05FD5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780A9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DF69B5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8B2F74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D915E9E" w14:textId="77777777" w:rsidTr="0097786A">
        <w:trPr>
          <w:jc w:val="center"/>
        </w:trPr>
        <w:tc>
          <w:tcPr>
            <w:tcW w:w="495" w:type="pct"/>
          </w:tcPr>
          <w:p w14:paraId="029AF1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D224C7F" w14:textId="77777777" w:rsidR="0097786A" w:rsidRPr="00B46A13" w:rsidRDefault="0097786A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สาขาวิชาเคมีสิ่งทอ</w:t>
            </w:r>
          </w:p>
        </w:tc>
        <w:tc>
          <w:tcPr>
            <w:tcW w:w="520" w:type="pct"/>
          </w:tcPr>
          <w:p w14:paraId="77DD6A1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3D0A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4D2879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BA7D6B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E5DD5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D6818E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7216704" w14:textId="77777777" w:rsidTr="0097786A">
        <w:trPr>
          <w:jc w:val="center"/>
        </w:trPr>
        <w:tc>
          <w:tcPr>
            <w:tcW w:w="495" w:type="pct"/>
          </w:tcPr>
          <w:p w14:paraId="3CE7AC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ECE3042" w14:textId="77777777" w:rsidR="0097786A" w:rsidRPr="00B46A13" w:rsidRDefault="0097786A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สาขาวิชาเทคโนโลยีเครื่องนุ่งห่ม (อุตสาหกรรมเสื้อผ้าสำเร็จรูป)</w:t>
            </w:r>
          </w:p>
        </w:tc>
        <w:tc>
          <w:tcPr>
            <w:tcW w:w="520" w:type="pct"/>
          </w:tcPr>
          <w:p w14:paraId="671E0DF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0AD39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563077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21428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0141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13AC84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129BCDE" w14:textId="77777777" w:rsidTr="0097786A">
        <w:trPr>
          <w:jc w:val="center"/>
        </w:trPr>
        <w:tc>
          <w:tcPr>
            <w:tcW w:w="495" w:type="pct"/>
          </w:tcPr>
          <w:p w14:paraId="6779D28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7FAD63C" w14:textId="77777777" w:rsidR="0097786A" w:rsidRPr="003C5041" w:rsidRDefault="0097786A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สาขาวิชาเทคโนโลยีการทอผ้าไหมและผ้าพื้นเมือง</w:t>
            </w:r>
          </w:p>
          <w:p w14:paraId="478E74B0" w14:textId="77777777" w:rsidR="003C5041" w:rsidRPr="00B46A13" w:rsidRDefault="003C5041" w:rsidP="00F13B30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3F1F5024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F52448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21AD10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D1839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5B1D20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1D2704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27E208F2" w14:textId="77777777" w:rsidTr="0097786A">
        <w:trPr>
          <w:jc w:val="center"/>
        </w:trPr>
        <w:tc>
          <w:tcPr>
            <w:tcW w:w="1881" w:type="pct"/>
            <w:gridSpan w:val="2"/>
          </w:tcPr>
          <w:p w14:paraId="593F542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ประเภทวิชาเทคโนโลยีสารสนเทศและการสื่อสาร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6D8C75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0892E9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69CD9BB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0FDAB5A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477DE7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159FA0A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170CBD7" w14:textId="77777777" w:rsidTr="0097786A">
        <w:trPr>
          <w:jc w:val="center"/>
        </w:trPr>
        <w:tc>
          <w:tcPr>
            <w:tcW w:w="495" w:type="pct"/>
          </w:tcPr>
          <w:p w14:paraId="257DF831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A74631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สาขาวิชาเทคโนโลยีสารสนเทศ</w:t>
            </w:r>
          </w:p>
        </w:tc>
        <w:tc>
          <w:tcPr>
            <w:tcW w:w="520" w:type="pct"/>
          </w:tcPr>
          <w:p w14:paraId="683CB03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B406BA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16F6279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21B6C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D6D4BF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507A5C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769727BC" w14:textId="77777777" w:rsidTr="0097786A">
        <w:trPr>
          <w:jc w:val="center"/>
        </w:trPr>
        <w:tc>
          <w:tcPr>
            <w:tcW w:w="495" w:type="pct"/>
          </w:tcPr>
          <w:p w14:paraId="0F48E88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B0E1CFF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สาขาวิชาคอมพิวเตอร์โปรแกรมเมอร์</w:t>
            </w:r>
          </w:p>
        </w:tc>
        <w:tc>
          <w:tcPr>
            <w:tcW w:w="520" w:type="pct"/>
          </w:tcPr>
          <w:p w14:paraId="677B502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0BFE422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C9FA3A6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355F31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5BB237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FD0C15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33C8C25C" w14:textId="77777777" w:rsidTr="0097786A">
        <w:trPr>
          <w:jc w:val="center"/>
        </w:trPr>
        <w:tc>
          <w:tcPr>
            <w:tcW w:w="495" w:type="pct"/>
          </w:tcPr>
          <w:p w14:paraId="1FDC496A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0F9338F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สาขาวิชาซอฟต์แวร์ระบบสมองกลฝังตัว</w:t>
            </w:r>
          </w:p>
        </w:tc>
        <w:tc>
          <w:tcPr>
            <w:tcW w:w="520" w:type="pct"/>
          </w:tcPr>
          <w:p w14:paraId="533BDCCD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A9274D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F9A650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122AB7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A18B99E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1959D85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B46A13" w14:paraId="4159DB85" w14:textId="77777777" w:rsidTr="0097786A">
        <w:trPr>
          <w:jc w:val="center"/>
        </w:trPr>
        <w:tc>
          <w:tcPr>
            <w:tcW w:w="495" w:type="pct"/>
          </w:tcPr>
          <w:p w14:paraId="37D506B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2709BE1" w14:textId="77777777" w:rsidR="0097786A" w:rsidRPr="00B46A13" w:rsidRDefault="0097786A" w:rsidP="00F13B30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B46A13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สาขาวิชาคอมพิวเตอร์เกมและแอนิเมชัน</w:t>
            </w:r>
          </w:p>
        </w:tc>
        <w:tc>
          <w:tcPr>
            <w:tcW w:w="520" w:type="pct"/>
          </w:tcPr>
          <w:p w14:paraId="3518B14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F56910C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7073B13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B7206D8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07D5620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35DD24F" w14:textId="77777777" w:rsidR="0097786A" w:rsidRPr="00B46A1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5717DFC" w14:textId="77777777" w:rsidR="001A71A6" w:rsidRPr="00B46A13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1A71A6" w:rsidRPr="00B46A13" w:rsidSect="000306E7">
          <w:pgSz w:w="16838" w:h="11906" w:orient="landscape"/>
          <w:pgMar w:top="1440" w:right="1440" w:bottom="1440" w:left="1440" w:header="397" w:footer="680" w:gutter="0"/>
          <w:cols w:space="708"/>
          <w:docGrid w:linePitch="360"/>
        </w:sectPr>
      </w:pPr>
    </w:p>
    <w:p w14:paraId="45AE0AD2" w14:textId="77777777" w:rsidR="00BB4747" w:rsidRDefault="00E257F7" w:rsidP="00BB4747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ผลการดำเนินการ</w:t>
      </w:r>
      <w:r w:rsidR="00BB4747" w:rsidRPr="00B46A13">
        <w:rPr>
          <w:rFonts w:ascii="TH SarabunPSK" w:hAnsi="TH SarabunPSK" w:cs="TH SarabunPSK"/>
          <w:b/>
          <w:bCs/>
          <w:sz w:val="32"/>
          <w:szCs w:val="32"/>
          <w:cs/>
        </w:rPr>
        <w:t>ผลิตและพัฒนากำลังคนอาชีวศึกษาในภูมิภาค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D87B382" w14:textId="0CC161CC" w:rsidR="00A00036" w:rsidRPr="00A00036" w:rsidRDefault="00A00036" w:rsidP="00BB4747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3F44DB41" w14:textId="5A1A8004" w:rsidR="00E257F7" w:rsidRDefault="00E257F7" w:rsidP="00BB4747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71D17ADD" w14:textId="0C63737D" w:rsidR="00A00036" w:rsidRPr="00B46A13" w:rsidRDefault="00A00036" w:rsidP="00BB4747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4F9C257A" w14:textId="77777777" w:rsidR="00E257F7" w:rsidRDefault="00E257F7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3. ข้อเสนอแนะ</w:t>
      </w:r>
    </w:p>
    <w:p w14:paraId="5E5237FB" w14:textId="133A9385" w:rsidR="00A00036" w:rsidRPr="00B46A13" w:rsidRDefault="00A00036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</w:t>
      </w:r>
    </w:p>
    <w:p w14:paraId="3456A37F" w14:textId="1FA74FBF" w:rsidR="00E257F7" w:rsidRPr="00B46A13" w:rsidRDefault="00E257F7" w:rsidP="00E257F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ผลงาน</w:t>
      </w:r>
      <w:r w:rsidR="00820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E257F7" w:rsidRPr="00B46A13" w14:paraId="26D2387C" w14:textId="77777777" w:rsidTr="00133740">
        <w:tc>
          <w:tcPr>
            <w:tcW w:w="2689" w:type="dxa"/>
          </w:tcPr>
          <w:p w14:paraId="7ACB015F" w14:textId="77777777" w:rsidR="00E257F7" w:rsidRPr="00B46A13" w:rsidRDefault="00E257F7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5900893B" w14:textId="77777777" w:rsidR="00E257F7" w:rsidRPr="00B46A13" w:rsidRDefault="00E257F7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049D6FAF" w14:textId="77777777" w:rsidR="00E257F7" w:rsidRPr="00B46A13" w:rsidRDefault="00E257F7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E257F7" w:rsidRPr="00B46A13" w14:paraId="0C6ADC0C" w14:textId="77777777" w:rsidTr="00133740">
        <w:tc>
          <w:tcPr>
            <w:tcW w:w="2689" w:type="dxa"/>
          </w:tcPr>
          <w:p w14:paraId="69CDB174" w14:textId="77777777" w:rsidR="00E257F7" w:rsidRPr="00B46A13" w:rsidRDefault="00E257F7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31DA920" w14:textId="77777777" w:rsidR="00E257F7" w:rsidRPr="00B46A13" w:rsidRDefault="00E257F7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3EDFF5F" w14:textId="77777777" w:rsidR="00E257F7" w:rsidRPr="00B46A13" w:rsidRDefault="00E257F7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53B6B5" w14:textId="77777777" w:rsidR="00E257F7" w:rsidRPr="00B46A13" w:rsidRDefault="00E257F7" w:rsidP="001A71A6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40EED7" w14:textId="38178D0A" w:rsidR="00294CB5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67AC2B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44A991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29DF23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623C25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AA5001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CBF3E1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57DD73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D7660A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723844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E5701A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0A88C3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2D6938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2A7504" w14:textId="77777777" w:rsidR="00644944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D7F4F7" w14:textId="77777777" w:rsidR="00644944" w:rsidRPr="00B46A13" w:rsidRDefault="00644944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8A97CA" w14:textId="31EE1473" w:rsidR="00294CB5" w:rsidRPr="00B46A13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934131" w14:textId="4D38BE3B" w:rsidR="00294CB5" w:rsidRPr="00B46A13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E6B793" w14:textId="721D4995" w:rsidR="00294CB5" w:rsidRPr="00B46A13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9CC865" w14:textId="61C0C0DA" w:rsidR="00294CB5" w:rsidRPr="00B46A13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B35632" w14:textId="0CFE7E54" w:rsidR="00294CB5" w:rsidRPr="00B46A13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411EE8" w14:textId="4F4B5B35" w:rsidR="00294CB5" w:rsidRPr="00B46A13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F6F18C" w14:textId="549D53E9" w:rsidR="00294CB5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8CC74C" w14:textId="77777777" w:rsidR="00820D5A" w:rsidRDefault="00820D5A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558BD6" w14:textId="77777777" w:rsidR="0018598B" w:rsidRDefault="0018598B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E24B31" w14:textId="77777777" w:rsidR="0018598B" w:rsidRDefault="0018598B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6B3DFD" w14:textId="77777777" w:rsidR="0018598B" w:rsidRPr="00B46A13" w:rsidRDefault="0018598B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A8F97F" w14:textId="17784D8A" w:rsidR="00294CB5" w:rsidRPr="00B46A13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4F87FF" w14:textId="1BD06DD4" w:rsidR="001A71A6" w:rsidRDefault="00BB4747" w:rsidP="00294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30688025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3A374D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การจัดการศึกษาในระบบทวิภาคี ให้ผู้เรียนมีทักษะและความเชี่ยวชาญเฉพาะด้าน</w:t>
      </w:r>
    </w:p>
    <w:p w14:paraId="28FB9C02" w14:textId="77777777" w:rsidR="00A077D6" w:rsidRPr="0018598B" w:rsidRDefault="00A077D6" w:rsidP="00294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C210706" w14:textId="24583BBE" w:rsidR="001A71A6" w:rsidRDefault="001A71A6" w:rsidP="00294CB5">
      <w:pPr>
        <w:autoSpaceDE w:val="0"/>
        <w:autoSpaceDN w:val="0"/>
        <w:adjustRightInd w:val="0"/>
        <w:spacing w:after="0" w:line="240" w:lineRule="auto"/>
        <w:ind w:left="1418" w:hanging="6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94CB5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4CB5" w:rsidRPr="00B46A13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CB5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ร้อยละของสถานศึกษาที่จัดการเรียนการสอนด้วยระบบทวิภาคี</w:t>
      </w:r>
    </w:p>
    <w:p w14:paraId="5B609EB4" w14:textId="77777777" w:rsidR="00A077D6" w:rsidRPr="0018598B" w:rsidRDefault="00A077D6" w:rsidP="00294CB5">
      <w:pPr>
        <w:autoSpaceDE w:val="0"/>
        <w:autoSpaceDN w:val="0"/>
        <w:adjustRightInd w:val="0"/>
        <w:spacing w:after="0" w:line="240" w:lineRule="auto"/>
        <w:ind w:left="1418" w:hanging="69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64150D5" w14:textId="359533FF" w:rsidR="006F4F31" w:rsidRDefault="006F4F31" w:rsidP="006F4F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 w:rsidRPr="006F4F3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F4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(ปีการศึกษา 2562)</w:t>
      </w:r>
    </w:p>
    <w:p w14:paraId="6A40DD16" w14:textId="657775CD" w:rsidR="001A71A6" w:rsidRPr="00B46A13" w:rsidRDefault="007931C1" w:rsidP="0007744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30688102"/>
      <w:bookmarkEnd w:id="8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77443" w:rsidRPr="00B46A1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แสดงจำนวนและ</w:t>
      </w:r>
      <w:r w:rsidR="00077443" w:rsidRPr="00B46A13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ร้อยละของสถานศึกษาที่จัดการเรียนการสอนด้วยระบบทวิภาคี</w:t>
      </w:r>
    </w:p>
    <w:tbl>
      <w:tblPr>
        <w:tblStyle w:val="a4"/>
        <w:tblW w:w="5659" w:type="pct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1276"/>
        <w:gridCol w:w="706"/>
        <w:gridCol w:w="708"/>
        <w:gridCol w:w="1133"/>
        <w:gridCol w:w="708"/>
        <w:gridCol w:w="1133"/>
        <w:gridCol w:w="710"/>
        <w:gridCol w:w="712"/>
      </w:tblGrid>
      <w:tr w:rsidR="001A71A6" w:rsidRPr="00B46A13" w14:paraId="37E84A44" w14:textId="77777777" w:rsidTr="00133740">
        <w:trPr>
          <w:jc w:val="center"/>
        </w:trPr>
        <w:tc>
          <w:tcPr>
            <w:tcW w:w="486" w:type="pct"/>
            <w:vMerge w:val="restart"/>
          </w:tcPr>
          <w:bookmarkEnd w:id="9"/>
          <w:p w14:paraId="0DFCB53D" w14:textId="77777777" w:rsidR="001A71A6" w:rsidRPr="00B46A13" w:rsidRDefault="001A71A6" w:rsidP="001337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556" w:type="pct"/>
            <w:vMerge w:val="restart"/>
            <w:vAlign w:val="center"/>
          </w:tcPr>
          <w:p w14:paraId="32C18ADA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ร้อยละของสถานศึกษา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ที่จัดการศึกษาในระบบทวิภาคี ปีการศึกษา</w:t>
            </w:r>
          </w:p>
          <w:p w14:paraId="45F88EAF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457" w:type="pct"/>
            <w:gridSpan w:val="3"/>
            <w:vAlign w:val="center"/>
          </w:tcPr>
          <w:p w14:paraId="6B869FF8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</w:rPr>
              <w:t xml:space="preserve"> 2563</w:t>
            </w:r>
          </w:p>
        </w:tc>
        <w:tc>
          <w:tcPr>
            <w:tcW w:w="347" w:type="pct"/>
            <w:vMerge w:val="restart"/>
            <w:vAlign w:val="center"/>
          </w:tcPr>
          <w:p w14:paraId="26B3E97A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เพิ่มขึ้น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ลดลง</w:t>
            </w:r>
          </w:p>
          <w:p w14:paraId="5F10B4E0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EF7E120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เทียบกับปี 2562</w:t>
            </w:r>
          </w:p>
        </w:tc>
        <w:tc>
          <w:tcPr>
            <w:tcW w:w="555" w:type="pct"/>
            <w:vMerge w:val="restart"/>
            <w:vAlign w:val="center"/>
          </w:tcPr>
          <w:p w14:paraId="268443BF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ร้อยละของผู้เรียนที่เรียนในระบบ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ทวิภาคี 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ปีการศึกษา</w:t>
            </w:r>
          </w:p>
          <w:p w14:paraId="3B27B5ED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50" w:type="pct"/>
            <w:gridSpan w:val="3"/>
            <w:vAlign w:val="center"/>
          </w:tcPr>
          <w:p w14:paraId="7D7B2022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</w:rPr>
              <w:t xml:space="preserve"> 2563</w:t>
            </w:r>
          </w:p>
        </w:tc>
        <w:tc>
          <w:tcPr>
            <w:tcW w:w="349" w:type="pct"/>
            <w:vMerge w:val="restart"/>
            <w:vAlign w:val="center"/>
          </w:tcPr>
          <w:p w14:paraId="778CACC9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เพิ่มขึ้น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ลดลง</w:t>
            </w:r>
          </w:p>
          <w:p w14:paraId="6ACDA5B6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E5B1958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เทียบกับปี 2562</w:t>
            </w:r>
          </w:p>
        </w:tc>
      </w:tr>
      <w:tr w:rsidR="001A71A6" w:rsidRPr="00B46A13" w14:paraId="533C178C" w14:textId="77777777" w:rsidTr="001A71A6">
        <w:trPr>
          <w:jc w:val="center"/>
        </w:trPr>
        <w:tc>
          <w:tcPr>
            <w:tcW w:w="486" w:type="pct"/>
            <w:vMerge/>
          </w:tcPr>
          <w:p w14:paraId="6575F1EF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Merge/>
          </w:tcPr>
          <w:p w14:paraId="78CF58DA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</w:tcPr>
          <w:p w14:paraId="4590AD23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จำนวนสถานศึกษาทั้งหมด</w:t>
            </w:r>
          </w:p>
        </w:tc>
        <w:tc>
          <w:tcPr>
            <w:tcW w:w="625" w:type="pct"/>
          </w:tcPr>
          <w:p w14:paraId="5A4F00FD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จำนวนสถานศึกษา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ที่จัดการศึกษาในระบบทวิภาคี</w:t>
            </w:r>
          </w:p>
          <w:p w14:paraId="23E5CB9E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(แห่ง)</w:t>
            </w:r>
          </w:p>
        </w:tc>
        <w:tc>
          <w:tcPr>
            <w:tcW w:w="346" w:type="pct"/>
          </w:tcPr>
          <w:p w14:paraId="41C140D8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347" w:type="pct"/>
            <w:vMerge/>
            <w:vAlign w:val="center"/>
          </w:tcPr>
          <w:p w14:paraId="2DE16D25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14:paraId="3C24F3A4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</w:tcPr>
          <w:p w14:paraId="70A3B431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จำนวนผู้เรียนทั้งหมด</w:t>
            </w:r>
          </w:p>
        </w:tc>
        <w:tc>
          <w:tcPr>
            <w:tcW w:w="555" w:type="pct"/>
          </w:tcPr>
          <w:p w14:paraId="53449EEE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จำนวนผู้เรียนระบบทวิภาคี</w:t>
            </w:r>
          </w:p>
          <w:p w14:paraId="0A91F64B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348" w:type="pct"/>
          </w:tcPr>
          <w:p w14:paraId="1CA248F4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349" w:type="pct"/>
            <w:vMerge/>
            <w:vAlign w:val="center"/>
          </w:tcPr>
          <w:p w14:paraId="18D58AD7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71A6" w:rsidRPr="00540360" w14:paraId="312AEC6A" w14:textId="77777777" w:rsidTr="00540360">
        <w:trPr>
          <w:trHeight w:val="447"/>
          <w:jc w:val="center"/>
        </w:trPr>
        <w:tc>
          <w:tcPr>
            <w:tcW w:w="486" w:type="pct"/>
            <w:shd w:val="clear" w:color="auto" w:fill="FFFFFF" w:themeFill="background1"/>
          </w:tcPr>
          <w:p w14:paraId="43602D9A" w14:textId="08F9DB25" w:rsidR="001A71A6" w:rsidRPr="00540360" w:rsidRDefault="001A71A6" w:rsidP="00EA2B10">
            <w:pPr>
              <w:tabs>
                <w:tab w:val="left" w:pos="180"/>
                <w:tab w:val="center" w:pos="3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360">
              <w:rPr>
                <w:rFonts w:ascii="TH SarabunPSK" w:hAnsi="TH SarabunPSK" w:cs="TH SarabunPSK"/>
                <w:b/>
                <w:bCs/>
                <w:sz w:val="28"/>
                <w:cs/>
              </w:rPr>
              <w:t>สอศ.</w:t>
            </w:r>
          </w:p>
        </w:tc>
        <w:tc>
          <w:tcPr>
            <w:tcW w:w="556" w:type="pct"/>
            <w:shd w:val="clear" w:color="auto" w:fill="FFFFFF" w:themeFill="background1"/>
          </w:tcPr>
          <w:p w14:paraId="5BC23B52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456A927A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24823C6C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3354B681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53EA4057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5CB31C66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5E556A3E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0DD9A9AA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724E89C4" w14:textId="77777777" w:rsidR="001A71A6" w:rsidRPr="00540360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14:paraId="4A080815" w14:textId="77777777" w:rsidR="001A71A6" w:rsidRPr="00540360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2B10" w:rsidRPr="00B46A13" w14:paraId="60919FFD" w14:textId="77777777" w:rsidTr="00540360">
        <w:trPr>
          <w:trHeight w:val="447"/>
          <w:jc w:val="center"/>
        </w:trPr>
        <w:tc>
          <w:tcPr>
            <w:tcW w:w="486" w:type="pct"/>
            <w:shd w:val="clear" w:color="auto" w:fill="FFFFFF" w:themeFill="background1"/>
          </w:tcPr>
          <w:p w14:paraId="7A503AB8" w14:textId="1074E89A" w:rsidR="00EA2B10" w:rsidRPr="00B46A13" w:rsidRDefault="00540360" w:rsidP="00EA2B10">
            <w:pPr>
              <w:tabs>
                <w:tab w:val="left" w:pos="180"/>
                <w:tab w:val="center" w:pos="38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A2B10">
              <w:rPr>
                <w:rFonts w:ascii="TH SarabunPSK" w:hAnsi="TH SarabunPSK" w:cs="TH SarabunPSK" w:hint="cs"/>
                <w:sz w:val="28"/>
                <w:cs/>
              </w:rPr>
              <w:t>รัฐบาล</w:t>
            </w:r>
          </w:p>
        </w:tc>
        <w:tc>
          <w:tcPr>
            <w:tcW w:w="556" w:type="pct"/>
            <w:shd w:val="clear" w:color="auto" w:fill="FFFFFF" w:themeFill="background1"/>
          </w:tcPr>
          <w:p w14:paraId="72E99682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063FE833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5CBBA074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25075743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25AB6601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B7504D6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134762BB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4A3635F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7B27F944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14:paraId="4792AA07" w14:textId="77777777" w:rsidR="00EA2B10" w:rsidRPr="00B46A13" w:rsidRDefault="00EA2B10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2B10" w:rsidRPr="00B46A13" w14:paraId="18CA8762" w14:textId="77777777" w:rsidTr="00540360">
        <w:trPr>
          <w:trHeight w:val="447"/>
          <w:jc w:val="center"/>
        </w:trPr>
        <w:tc>
          <w:tcPr>
            <w:tcW w:w="486" w:type="pct"/>
            <w:shd w:val="clear" w:color="auto" w:fill="FFFFFF" w:themeFill="background1"/>
          </w:tcPr>
          <w:p w14:paraId="3B6A6E1F" w14:textId="17EF6879" w:rsidR="00EA2B10" w:rsidRPr="00EA2B10" w:rsidRDefault="00540360" w:rsidP="00EA2B10">
            <w:pPr>
              <w:tabs>
                <w:tab w:val="left" w:pos="180"/>
                <w:tab w:val="center" w:pos="38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A2B10">
              <w:rPr>
                <w:rFonts w:ascii="TH SarabunPSK" w:hAnsi="TH SarabunPSK" w:cs="TH SarabunPSK" w:hint="cs"/>
                <w:sz w:val="28"/>
                <w:cs/>
              </w:rPr>
              <w:t>เอกชน</w:t>
            </w:r>
          </w:p>
        </w:tc>
        <w:tc>
          <w:tcPr>
            <w:tcW w:w="556" w:type="pct"/>
            <w:shd w:val="clear" w:color="auto" w:fill="FFFFFF" w:themeFill="background1"/>
          </w:tcPr>
          <w:p w14:paraId="7D0F71BA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548ADDF0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6E711348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02FD9BDC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5650ED36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79A9037D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63F7BF34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26F2434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6CCCB176" w14:textId="77777777" w:rsidR="00EA2B10" w:rsidRPr="00B46A13" w:rsidRDefault="00EA2B1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14:paraId="03C0DC27" w14:textId="77777777" w:rsidR="00EA2B10" w:rsidRPr="00B46A13" w:rsidRDefault="00EA2B10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BF3D371" w14:textId="77777777" w:rsidR="00ED54D5" w:rsidRPr="00B46A13" w:rsidRDefault="00ED54D5" w:rsidP="001A71A6">
      <w:pPr>
        <w:autoSpaceDE w:val="0"/>
        <w:autoSpaceDN w:val="0"/>
        <w:adjustRightInd w:val="0"/>
        <w:spacing w:after="0" w:line="240" w:lineRule="auto"/>
        <w:ind w:left="1418" w:hanging="141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3B08FABF" w14:textId="18D52A68" w:rsidR="001A71A6" w:rsidRDefault="00077443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ตัวชี้วัดการตรวจราชการฯ ที่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สัดส่วนของสถานศึกษาต่อสถานประกอบการที่ร่วมจัดการศึกษ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ระบบทวิภาคี</w:t>
      </w:r>
    </w:p>
    <w:p w14:paraId="53C0A31E" w14:textId="77777777" w:rsidR="0018598B" w:rsidRPr="0018598B" w:rsidRDefault="0018598B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0C0890F" w14:textId="1F870C5C" w:rsidR="006F4F31" w:rsidRDefault="006F4F31" w:rsidP="006F4F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4B4276AB" w14:textId="77777777" w:rsidR="0018598B" w:rsidRPr="0018598B" w:rsidRDefault="0018598B" w:rsidP="006F4F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2883485" w14:textId="6556C9C2" w:rsidR="001A71A6" w:rsidRPr="00B46A13" w:rsidRDefault="00077443" w:rsidP="006F4F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11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แสดงจำนวนและสัดส่วนของสถานศึกษาต่อสถานประกอบการที่ร่วมจัดการศึกษาระบบทวิภาคี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112"/>
        <w:gridCol w:w="2992"/>
        <w:gridCol w:w="2499"/>
      </w:tblGrid>
      <w:tr w:rsidR="001A71A6" w:rsidRPr="00B46A13" w14:paraId="635D43F7" w14:textId="77777777" w:rsidTr="001A71A6">
        <w:trPr>
          <w:trHeight w:val="703"/>
        </w:trPr>
        <w:tc>
          <w:tcPr>
            <w:tcW w:w="784" w:type="pct"/>
            <w:shd w:val="clear" w:color="auto" w:fill="FFFFFF" w:themeFill="background1"/>
          </w:tcPr>
          <w:p w14:paraId="5624619A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71" w:type="pct"/>
            <w:shd w:val="clear" w:color="auto" w:fill="FFFFFF" w:themeFill="background1"/>
          </w:tcPr>
          <w:p w14:paraId="4CC126F6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  <w:p w14:paraId="2900994A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659" w:type="pct"/>
            <w:shd w:val="clear" w:color="auto" w:fill="FFFFFF" w:themeFill="background1"/>
          </w:tcPr>
          <w:p w14:paraId="17057145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จำนวนสถานประกอบการ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ที่ร่วมจัดการศึกษาระบบทวิภาคี</w:t>
            </w:r>
          </w:p>
          <w:p w14:paraId="46D71F2F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386" w:type="pct"/>
            <w:shd w:val="clear" w:color="auto" w:fill="FFFFFF" w:themeFill="background1"/>
          </w:tcPr>
          <w:p w14:paraId="45D433FA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คิดเป็นสัดส่วน</w:t>
            </w:r>
          </w:p>
          <w:p w14:paraId="78DAD8DB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(สถานศึกษา</w:t>
            </w:r>
            <w:r w:rsidRPr="00B46A1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EBE3DFE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สถานประกอบการ)</w:t>
            </w:r>
          </w:p>
        </w:tc>
      </w:tr>
      <w:tr w:rsidR="001A71A6" w:rsidRPr="00540360" w14:paraId="7A593138" w14:textId="77777777" w:rsidTr="00540360">
        <w:trPr>
          <w:trHeight w:val="442"/>
        </w:trPr>
        <w:tc>
          <w:tcPr>
            <w:tcW w:w="784" w:type="pct"/>
            <w:shd w:val="clear" w:color="auto" w:fill="FFFFFF" w:themeFill="background1"/>
            <w:vAlign w:val="center"/>
          </w:tcPr>
          <w:p w14:paraId="0C053CF7" w14:textId="77777777" w:rsidR="001A71A6" w:rsidRPr="00540360" w:rsidRDefault="001A71A6" w:rsidP="00EA2B1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3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สอศ.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14:paraId="4000883A" w14:textId="77777777" w:rsidR="001A71A6" w:rsidRPr="00540360" w:rsidRDefault="001A71A6" w:rsidP="001A71A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pct"/>
            <w:shd w:val="clear" w:color="auto" w:fill="FFFFFF" w:themeFill="background1"/>
            <w:vAlign w:val="center"/>
          </w:tcPr>
          <w:p w14:paraId="6F76F142" w14:textId="77777777" w:rsidR="001A71A6" w:rsidRPr="00540360" w:rsidRDefault="001A71A6" w:rsidP="001A71A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41126929" w14:textId="77777777" w:rsidR="001A71A6" w:rsidRPr="00540360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2B10" w:rsidRPr="00B46A13" w14:paraId="4A0025C8" w14:textId="77777777" w:rsidTr="001A71A6">
        <w:trPr>
          <w:trHeight w:val="442"/>
        </w:trPr>
        <w:tc>
          <w:tcPr>
            <w:tcW w:w="784" w:type="pct"/>
            <w:shd w:val="clear" w:color="auto" w:fill="FFFFFF" w:themeFill="background1"/>
            <w:vAlign w:val="center"/>
          </w:tcPr>
          <w:p w14:paraId="51A60991" w14:textId="5959A9D1" w:rsidR="00EA2B10" w:rsidRPr="00B46A13" w:rsidRDefault="00540360" w:rsidP="00EA2B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2B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รัฐบาล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14:paraId="69C9EF2B" w14:textId="77777777" w:rsidR="00EA2B10" w:rsidRPr="00B46A13" w:rsidRDefault="00EA2B10" w:rsidP="001A71A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pct"/>
            <w:shd w:val="clear" w:color="auto" w:fill="FFFFFF" w:themeFill="background1"/>
            <w:vAlign w:val="center"/>
          </w:tcPr>
          <w:p w14:paraId="02E92941" w14:textId="77777777" w:rsidR="00EA2B10" w:rsidRPr="00B46A13" w:rsidRDefault="00EA2B10" w:rsidP="001A71A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45E053EB" w14:textId="77777777" w:rsidR="00EA2B10" w:rsidRPr="00B46A13" w:rsidRDefault="00EA2B10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B10" w:rsidRPr="00B46A13" w14:paraId="1F3F2A4E" w14:textId="77777777" w:rsidTr="001A71A6">
        <w:trPr>
          <w:trHeight w:val="442"/>
        </w:trPr>
        <w:tc>
          <w:tcPr>
            <w:tcW w:w="784" w:type="pct"/>
            <w:shd w:val="clear" w:color="auto" w:fill="FFFFFF" w:themeFill="background1"/>
            <w:vAlign w:val="center"/>
          </w:tcPr>
          <w:p w14:paraId="579C1A97" w14:textId="7B0446E1" w:rsidR="00EA2B10" w:rsidRPr="00B46A13" w:rsidRDefault="00540360" w:rsidP="00EA2B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A2B1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14:paraId="1AB4F83C" w14:textId="77777777" w:rsidR="00EA2B10" w:rsidRPr="00B46A13" w:rsidRDefault="00EA2B10" w:rsidP="001A71A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pct"/>
            <w:shd w:val="clear" w:color="auto" w:fill="FFFFFF" w:themeFill="background1"/>
            <w:vAlign w:val="center"/>
          </w:tcPr>
          <w:p w14:paraId="2BA3E66C" w14:textId="77777777" w:rsidR="00EA2B10" w:rsidRPr="00B46A13" w:rsidRDefault="00EA2B10" w:rsidP="001A71A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49CB81CB" w14:textId="77777777" w:rsidR="00EA2B10" w:rsidRPr="00B46A13" w:rsidRDefault="00EA2B10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0C1A02" w14:textId="77777777" w:rsidR="00500461" w:rsidRDefault="00500461" w:rsidP="00820D5A">
      <w:pPr>
        <w:spacing w:after="0" w:line="240" w:lineRule="auto"/>
        <w:ind w:right="34" w:firstLine="720"/>
        <w:jc w:val="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1. ผลการดำเนินการจัดการศึกษาในระบบทวิภาคี ให้ผู้เรียนมีทักษะและความเชี่ยวชาญเฉพาะด้าน</w:t>
      </w:r>
    </w:p>
    <w:p w14:paraId="20CCDEDE" w14:textId="2DAA71BC" w:rsidR="00820D5A" w:rsidRPr="00B46A13" w:rsidRDefault="00820D5A" w:rsidP="00820D5A">
      <w:pPr>
        <w:spacing w:after="0" w:line="240" w:lineRule="auto"/>
        <w:ind w:right="34" w:firstLine="720"/>
        <w:jc w:val="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34E8875" w14:textId="77777777" w:rsidR="00500461" w:rsidRDefault="00500461" w:rsidP="00500461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3E8EA0B7" w14:textId="00B865A6" w:rsidR="00820D5A" w:rsidRPr="00B46A13" w:rsidRDefault="00820D5A" w:rsidP="00500461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36D5C027" w14:textId="77777777" w:rsidR="00500461" w:rsidRDefault="00500461" w:rsidP="00500461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3. ข้อเสนอแนะ</w:t>
      </w:r>
    </w:p>
    <w:p w14:paraId="3D204AA0" w14:textId="1ADBB43F" w:rsidR="00820D5A" w:rsidRDefault="00820D5A" w:rsidP="00500461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4139753B" w14:textId="56B2AEBD" w:rsidR="00500461" w:rsidRPr="00B46A13" w:rsidRDefault="00500461" w:rsidP="00500461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ผลงาน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500461" w:rsidRPr="00B46A13" w14:paraId="0B5D5D33" w14:textId="77777777" w:rsidTr="00133740">
        <w:tc>
          <w:tcPr>
            <w:tcW w:w="2689" w:type="dxa"/>
          </w:tcPr>
          <w:p w14:paraId="545322D6" w14:textId="77777777" w:rsidR="00500461" w:rsidRPr="00B46A13" w:rsidRDefault="00500461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46C53BF" w14:textId="77777777" w:rsidR="00500461" w:rsidRPr="00B46A13" w:rsidRDefault="00500461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1AD57E5C" w14:textId="77777777" w:rsidR="00500461" w:rsidRPr="00B46A13" w:rsidRDefault="00500461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500461" w:rsidRPr="00B46A13" w14:paraId="63A9C0FD" w14:textId="77777777" w:rsidTr="00133740">
        <w:tc>
          <w:tcPr>
            <w:tcW w:w="2689" w:type="dxa"/>
          </w:tcPr>
          <w:p w14:paraId="17CD35D6" w14:textId="77777777" w:rsidR="00500461" w:rsidRPr="00B46A13" w:rsidRDefault="00500461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36971115" w14:textId="77777777" w:rsidR="00500461" w:rsidRPr="00B46A13" w:rsidRDefault="00500461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C773143" w14:textId="77777777" w:rsidR="00500461" w:rsidRPr="00B46A13" w:rsidRDefault="00500461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818892" w14:textId="390A0E06" w:rsidR="001A71A6" w:rsidRDefault="00500461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</w:t>
      </w:r>
      <w:r w:rsidR="001A71A6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การส่งเสริมอาชีพที่เหมาะสม สำหรับผู้ที่เข้าสู่สังคมสูงวัย</w:t>
      </w:r>
    </w:p>
    <w:p w14:paraId="5A9A62C3" w14:textId="77777777" w:rsidR="005B6198" w:rsidRPr="005B6198" w:rsidRDefault="005B6198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6611B16" w14:textId="6BCDCB91" w:rsidR="001A71A6" w:rsidRDefault="001A71A6" w:rsidP="005B619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00461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787151" w:rsidRPr="00B46A1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25DC2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ร้อยละของสถานศึกษาจัดทำหลักสูตรพัฒนาอาชีพสำหรับผู้ที่เข้าสู่สังคมสูงวัย</w:t>
      </w:r>
    </w:p>
    <w:p w14:paraId="7367D446" w14:textId="77777777" w:rsidR="005B6198" w:rsidRPr="005B6198" w:rsidRDefault="005B6198" w:rsidP="005B619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1AF1F48C" w14:textId="53318868" w:rsidR="006F4F31" w:rsidRDefault="006F4F31" w:rsidP="005B61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</w:t>
      </w:r>
    </w:p>
    <w:p w14:paraId="256F9F53" w14:textId="17083940" w:rsidR="001A71A6" w:rsidRPr="00B46A13" w:rsidRDefault="00787151" w:rsidP="00787151">
      <w:pPr>
        <w:tabs>
          <w:tab w:val="left" w:pos="113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แสดงจำนวนและร้อยละของสถานศึกษาจัดทำหลักสูตรพัฒนาอาชีพสำหรับผู้ที่เข้าสู่สังคมสูงวัย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822"/>
        <w:gridCol w:w="1597"/>
        <w:gridCol w:w="1757"/>
      </w:tblGrid>
      <w:tr w:rsidR="001A71A6" w:rsidRPr="00B46A13" w14:paraId="464B2850" w14:textId="77777777" w:rsidTr="005B6198">
        <w:trPr>
          <w:trHeight w:val="1124"/>
        </w:trPr>
        <w:tc>
          <w:tcPr>
            <w:tcW w:w="1566" w:type="pct"/>
            <w:vMerge w:val="restart"/>
          </w:tcPr>
          <w:p w14:paraId="463FE9A0" w14:textId="77777777" w:rsidR="001A71A6" w:rsidRPr="00B46A13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69" w:type="pct"/>
            <w:vMerge w:val="restart"/>
          </w:tcPr>
          <w:p w14:paraId="1CF27AFD" w14:textId="77777777" w:rsidR="001A71A6" w:rsidRPr="00B46A13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1D6509EA" w14:textId="77777777" w:rsidR="001A71A6" w:rsidRPr="00B46A13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483A0CDB" w14:textId="77777777" w:rsidR="001A71A6" w:rsidRPr="00B46A13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865" w:type="pct"/>
            <w:gridSpan w:val="2"/>
          </w:tcPr>
          <w:p w14:paraId="760C05E5" w14:textId="77777777" w:rsidR="001A71A6" w:rsidRPr="00B46A13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ที่มีหลักสูตรการพัฒนาอาชีพ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สำหรับผู้ที่เข้าสู่สังคมสูงวัย</w:t>
            </w:r>
          </w:p>
        </w:tc>
      </w:tr>
      <w:tr w:rsidR="001A71A6" w:rsidRPr="00B46A13" w14:paraId="4D3707ED" w14:textId="77777777" w:rsidTr="005B6198">
        <w:trPr>
          <w:trHeight w:val="299"/>
        </w:trPr>
        <w:tc>
          <w:tcPr>
            <w:tcW w:w="1566" w:type="pct"/>
            <w:vMerge/>
          </w:tcPr>
          <w:p w14:paraId="4C56644C" w14:textId="77777777" w:rsidR="001A71A6" w:rsidRPr="00B46A13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pct"/>
            <w:vMerge/>
          </w:tcPr>
          <w:p w14:paraId="29528C48" w14:textId="77777777" w:rsidR="001A71A6" w:rsidRPr="00B46A13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8" w:type="pct"/>
          </w:tcPr>
          <w:p w14:paraId="47DD1CB6" w14:textId="08B4BCAC" w:rsidR="001A71A6" w:rsidRPr="00B46A13" w:rsidRDefault="001A71A6" w:rsidP="005B61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5B61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977" w:type="pct"/>
          </w:tcPr>
          <w:p w14:paraId="7BC8461F" w14:textId="18B6BC99" w:rsidR="001A71A6" w:rsidRPr="00B46A13" w:rsidRDefault="001A71A6" w:rsidP="005B61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A71A6" w:rsidRPr="00B46A13" w14:paraId="36A2F61A" w14:textId="77777777" w:rsidTr="005B6198">
        <w:trPr>
          <w:trHeight w:val="478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14:paraId="5337E1E4" w14:textId="08EA5741" w:rsidR="001A71A6" w:rsidRPr="00B46A13" w:rsidRDefault="001A71A6" w:rsidP="00A94A60">
            <w:pPr>
              <w:tabs>
                <w:tab w:val="center" w:pos="1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94A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14:paraId="21E1DD05" w14:textId="77777777" w:rsidR="001A71A6" w:rsidRPr="00B46A13" w:rsidRDefault="001A71A6" w:rsidP="00066C62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70E8BF96" w14:textId="77777777" w:rsidR="001A71A6" w:rsidRPr="00B46A13" w:rsidRDefault="001A71A6" w:rsidP="00066C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14:paraId="2C0AD53B" w14:textId="77777777" w:rsidR="001A71A6" w:rsidRPr="00B46A13" w:rsidRDefault="001A71A6" w:rsidP="00066C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A4BB6E5" w14:textId="77777777" w:rsidR="00133740" w:rsidRPr="00B46A13" w:rsidRDefault="00133740" w:rsidP="00133740">
      <w:pPr>
        <w:spacing w:after="0" w:line="240" w:lineRule="auto"/>
        <w:ind w:right="-187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4454AB" w14:textId="77777777" w:rsidR="006F4F31" w:rsidRDefault="001A71A6" w:rsidP="006F4F3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30688420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30B0F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30B0F" w:rsidRPr="00B46A1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25DC2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ร้อยละของประชากรกลุ่มเป้าหมายได้รับการอบรมหลักสูตรพัฒนาอาชีพสำหรับผู้ที่เข้าสู่สังคมสูงวัย</w:t>
      </w:r>
      <w:bookmarkStart w:id="11" w:name="_Hlk30688439"/>
      <w:bookmarkEnd w:id="10"/>
    </w:p>
    <w:p w14:paraId="613E126C" w14:textId="77777777" w:rsidR="0018598B" w:rsidRPr="0018598B" w:rsidRDefault="0018598B" w:rsidP="006F4F3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E452C29" w14:textId="12D3E1FA" w:rsidR="006F4F31" w:rsidRDefault="006F4F31" w:rsidP="006F4F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0F0F97C4" w14:textId="77777777" w:rsidR="0018598B" w:rsidRPr="0018598B" w:rsidRDefault="0018598B" w:rsidP="006F4F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404D0B" w14:textId="6BCA4970" w:rsidR="00330B0F" w:rsidRDefault="00330B0F" w:rsidP="006F4F3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14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แสดงจำนวนและร้อยละของประชากรกลุ่มเป้าหมายได้รับการอบรมหลักสูตรพัฒนาอาชีพสำหรับผู้ที่เข้าสู่สังคมสูงวัย</w:t>
      </w:r>
    </w:p>
    <w:p w14:paraId="5BF51E1F" w14:textId="77777777" w:rsidR="0018598B" w:rsidRPr="0018598B" w:rsidRDefault="0018598B" w:rsidP="006F4F3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341"/>
        <w:gridCol w:w="2212"/>
        <w:gridCol w:w="1620"/>
        <w:gridCol w:w="1285"/>
        <w:gridCol w:w="1204"/>
      </w:tblGrid>
      <w:tr w:rsidR="00202263" w:rsidRPr="00B46A13" w14:paraId="2D482672" w14:textId="77777777" w:rsidTr="00202263">
        <w:tc>
          <w:tcPr>
            <w:tcW w:w="1482" w:type="dxa"/>
            <w:vMerge w:val="restart"/>
            <w:shd w:val="clear" w:color="auto" w:fill="auto"/>
          </w:tcPr>
          <w:bookmarkEnd w:id="11"/>
          <w:p w14:paraId="5DA3149D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41" w:type="dxa"/>
            <w:vMerge w:val="restart"/>
          </w:tcPr>
          <w:p w14:paraId="545AA6F9" w14:textId="57C60AD3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34C4736D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6F8CF5AF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1368200D" w14:textId="20C2F3EE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จำนวนหลักสูตรพัฒนาอาชีพที่เหมาะสมสำหรับผู้ที่เข้า</w:t>
            </w:r>
          </w:p>
          <w:p w14:paraId="0DBA39A8" w14:textId="1CA24321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สู่สังคมสูงวัย</w:t>
            </w:r>
          </w:p>
        </w:tc>
        <w:tc>
          <w:tcPr>
            <w:tcW w:w="4109" w:type="dxa"/>
            <w:gridSpan w:val="3"/>
            <w:shd w:val="clear" w:color="auto" w:fill="auto"/>
          </w:tcPr>
          <w:p w14:paraId="3C4297E8" w14:textId="5C6CDA7E" w:rsidR="00202263" w:rsidRPr="00B46A13" w:rsidRDefault="00202263" w:rsidP="00734666">
            <w:pPr>
              <w:tabs>
                <w:tab w:val="center" w:pos="2409"/>
                <w:tab w:val="right" w:pos="48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ผู้เข้ารับการอบรมหลักสูตรพัฒนาอาชีพ</w:t>
            </w:r>
          </w:p>
          <w:p w14:paraId="61CA69C2" w14:textId="77777777" w:rsidR="00202263" w:rsidRPr="00B46A13" w:rsidRDefault="00202263" w:rsidP="007346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ที่เหมาะสมสำหรับผู้ที่เข้าสู่สังคมสูงวัย</w:t>
            </w:r>
          </w:p>
        </w:tc>
      </w:tr>
      <w:tr w:rsidR="00202263" w:rsidRPr="00B46A13" w14:paraId="354A53CB" w14:textId="77777777" w:rsidTr="00202263">
        <w:tc>
          <w:tcPr>
            <w:tcW w:w="1482" w:type="dxa"/>
            <w:vMerge/>
            <w:shd w:val="clear" w:color="auto" w:fill="auto"/>
          </w:tcPr>
          <w:p w14:paraId="43F7BDA1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</w:tcPr>
          <w:p w14:paraId="123297A4" w14:textId="28FFF092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39F0335D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EEF46E2" w14:textId="75F00BBE" w:rsidR="00202263" w:rsidRDefault="00202263" w:rsidP="006F541C">
            <w:pPr>
              <w:spacing w:after="0" w:line="240" w:lineRule="auto"/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 (คน)</w:t>
            </w:r>
          </w:p>
          <w:p w14:paraId="14FF7FDF" w14:textId="28D94DA1" w:rsidR="00202263" w:rsidRPr="00202263" w:rsidRDefault="00202263" w:rsidP="00202263">
            <w:pPr>
              <w:tabs>
                <w:tab w:val="left" w:pos="1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85" w:type="dxa"/>
            <w:shd w:val="clear" w:color="auto" w:fill="auto"/>
          </w:tcPr>
          <w:p w14:paraId="4C7F2C9C" w14:textId="77777777" w:rsidR="00202263" w:rsidRPr="00B46A13" w:rsidRDefault="00202263" w:rsidP="006F541C">
            <w:pPr>
              <w:spacing w:after="0" w:line="240" w:lineRule="auto"/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45DF34B6" w14:textId="651DBBFB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ผู้เข้าอบรม</w:t>
            </w:r>
          </w:p>
          <w:p w14:paraId="1EF6145E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04" w:type="dxa"/>
            <w:shd w:val="clear" w:color="auto" w:fill="auto"/>
          </w:tcPr>
          <w:p w14:paraId="6178235A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58F11F4B" w14:textId="77777777" w:rsidR="00202263" w:rsidRPr="00B46A13" w:rsidRDefault="00202263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02263" w:rsidRPr="00B46A13" w14:paraId="2152750B" w14:textId="77777777" w:rsidTr="00202263">
        <w:trPr>
          <w:trHeight w:val="421"/>
        </w:trPr>
        <w:tc>
          <w:tcPr>
            <w:tcW w:w="1482" w:type="dxa"/>
            <w:shd w:val="clear" w:color="auto" w:fill="auto"/>
          </w:tcPr>
          <w:p w14:paraId="7F7D5A86" w14:textId="77777777" w:rsidR="00202263" w:rsidRPr="00B46A13" w:rsidRDefault="00202263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341" w:type="dxa"/>
          </w:tcPr>
          <w:p w14:paraId="0706C756" w14:textId="4F193E9F" w:rsidR="00202263" w:rsidRPr="00B46A13" w:rsidRDefault="00202263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14:paraId="2A19DD13" w14:textId="77777777" w:rsidR="00202263" w:rsidRPr="00B46A13" w:rsidRDefault="00202263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3D42E989" w14:textId="77777777" w:rsidR="00202263" w:rsidRPr="00B46A13" w:rsidRDefault="00202263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</w:tcPr>
          <w:p w14:paraId="4B05F91F" w14:textId="77777777" w:rsidR="00202263" w:rsidRPr="00B46A13" w:rsidRDefault="00202263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14:paraId="3F32F79F" w14:textId="77777777" w:rsidR="00202263" w:rsidRPr="00B46A13" w:rsidRDefault="00202263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6073E4" w14:textId="77777777" w:rsidR="00202263" w:rsidRDefault="00202263" w:rsidP="00820D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516534" w14:textId="77777777" w:rsidR="00820D5A" w:rsidRDefault="00133740" w:rsidP="00820D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ผลการดำเนินการส่งเสริมอาชีพที่เหมาะสม สำหรับผู้ที่เข้าสู่สังคมสูงวัย</w:t>
      </w:r>
    </w:p>
    <w:p w14:paraId="243C7712" w14:textId="46291D51" w:rsidR="00820D5A" w:rsidRDefault="00820D5A" w:rsidP="00820D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064E0BD2" w14:textId="77777777" w:rsidR="00133740" w:rsidRDefault="00133740" w:rsidP="00820D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1DCC9233" w14:textId="354ADFC4" w:rsidR="00820D5A" w:rsidRPr="00B46A13" w:rsidRDefault="00820D5A" w:rsidP="00820D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7B282AFC" w14:textId="77777777" w:rsidR="00133740" w:rsidRDefault="00133740" w:rsidP="00133740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3. ข้อเสนอแนะ</w:t>
      </w:r>
    </w:p>
    <w:p w14:paraId="5306253B" w14:textId="006AF1B3" w:rsidR="00820D5A" w:rsidRPr="00B46A13" w:rsidRDefault="00820D5A" w:rsidP="00133740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4F06127D" w14:textId="6037C45D" w:rsidR="00133740" w:rsidRPr="00B46A13" w:rsidRDefault="00133740" w:rsidP="00133740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ผลงาน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133740" w:rsidRPr="00B46A13" w14:paraId="12AA9562" w14:textId="77777777" w:rsidTr="00133740">
        <w:tc>
          <w:tcPr>
            <w:tcW w:w="2689" w:type="dxa"/>
          </w:tcPr>
          <w:p w14:paraId="37001283" w14:textId="77777777" w:rsidR="00133740" w:rsidRPr="00B46A13" w:rsidRDefault="00133740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8D301E9" w14:textId="77777777" w:rsidR="00133740" w:rsidRPr="00B46A13" w:rsidRDefault="00133740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71FD04B5" w14:textId="77777777" w:rsidR="00133740" w:rsidRPr="00B46A13" w:rsidRDefault="00133740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133740" w:rsidRPr="00B46A13" w14:paraId="74C74922" w14:textId="77777777" w:rsidTr="00133740">
        <w:tc>
          <w:tcPr>
            <w:tcW w:w="2689" w:type="dxa"/>
          </w:tcPr>
          <w:p w14:paraId="35318D5F" w14:textId="77777777" w:rsidR="00133740" w:rsidRPr="00B46A13" w:rsidRDefault="00133740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90934E7" w14:textId="77777777" w:rsidR="00133740" w:rsidRPr="00B46A13" w:rsidRDefault="00133740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13F4F06" w14:textId="77777777" w:rsidR="00133740" w:rsidRPr="00B46A13" w:rsidRDefault="00133740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6459A" w14:textId="0B23F77A" w:rsidR="001A71A6" w:rsidRDefault="001A71A6" w:rsidP="00792B40">
      <w:pPr>
        <w:tabs>
          <w:tab w:val="left" w:pos="720"/>
          <w:tab w:val="left" w:pos="13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spacing w:val="-14"/>
          <w:sz w:val="32"/>
          <w:szCs w:val="32"/>
          <w:cs/>
        </w:rPr>
        <w:lastRenderedPageBreak/>
        <w:tab/>
      </w:r>
      <w:bookmarkStart w:id="12" w:name="_Hlk30688494"/>
      <w:r w:rsidR="00133740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2.5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การจัดการเรียนรู้เพื่อสร้างทักษะพื้นฐานที่เชื่อมโยงสู่การสร้างอาชีพ และการมีงานทำ</w:t>
      </w:r>
    </w:p>
    <w:p w14:paraId="69FCDCE3" w14:textId="77777777" w:rsidR="0018598B" w:rsidRPr="0018598B" w:rsidRDefault="0018598B" w:rsidP="00792B40">
      <w:pPr>
        <w:tabs>
          <w:tab w:val="left" w:pos="720"/>
          <w:tab w:val="left" w:pos="1335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4D9BA4CB" w14:textId="75C796F6" w:rsidR="001A71A6" w:rsidRDefault="00133740" w:rsidP="00E53A95">
      <w:pPr>
        <w:tabs>
          <w:tab w:val="left" w:pos="31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A71A6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180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1A6"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มีการจัดการเรียนรู้เพื่อสร้างทักษะพื้นฐานที่เชื่อมโยงสู่การสร้างอาชีพและการมีงานทำ</w:t>
      </w:r>
    </w:p>
    <w:p w14:paraId="474B0F21" w14:textId="3DF73EEF" w:rsidR="006F4F31" w:rsidRDefault="006F4F31" w:rsidP="005B6198">
      <w:pPr>
        <w:tabs>
          <w:tab w:val="left" w:pos="316"/>
        </w:tabs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670DD11E" w14:textId="494791CC" w:rsidR="001A71A6" w:rsidRPr="00B46A13" w:rsidRDefault="00133740" w:rsidP="005B6198">
      <w:pPr>
        <w:spacing w:before="160" w:after="120" w:line="240" w:lineRule="auto"/>
        <w:rPr>
          <w:rFonts w:ascii="TH SarabunPSK" w:hAnsi="TH SarabunPSK" w:cs="TH SarabunPSK"/>
          <w:spacing w:val="-14"/>
          <w:sz w:val="32"/>
          <w:szCs w:val="32"/>
        </w:rPr>
      </w:pPr>
      <w:bookmarkStart w:id="13" w:name="_Hlk30688571"/>
      <w:bookmarkEnd w:id="12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15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แสดงจำนวนและร้อยละของสถานศึกษาที่มีการจัดการเรียนรู้เพื่อสร้างทักษะพื้นฐานที่เชื่อมโยง</w:t>
      </w:r>
      <w:r w:rsidR="00E53A95"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</w:t>
      </w:r>
      <w:r w:rsidRPr="00B46A13">
        <w:rPr>
          <w:rFonts w:ascii="TH SarabunPSK" w:hAnsi="TH SarabunPSK" w:cs="TH SarabunPSK"/>
          <w:sz w:val="32"/>
          <w:szCs w:val="32"/>
          <w:cs/>
        </w:rPr>
        <w:t>สู่การสร้างอาชีพและการมีงานทำ</w:t>
      </w:r>
      <w:bookmarkEnd w:id="1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102"/>
        <w:gridCol w:w="2284"/>
      </w:tblGrid>
      <w:tr w:rsidR="001A71A6" w:rsidRPr="00B46A13" w14:paraId="0E75324C" w14:textId="77777777" w:rsidTr="00133740">
        <w:trPr>
          <w:trHeight w:val="78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F342BEA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สังกัด </w:t>
            </w:r>
          </w:p>
        </w:tc>
        <w:tc>
          <w:tcPr>
            <w:tcW w:w="1985" w:type="dxa"/>
            <w:vMerge w:val="restart"/>
            <w:vAlign w:val="center"/>
          </w:tcPr>
          <w:p w14:paraId="5F85656E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จำนวนสถานศึกษาในสังกัดทั้งหมด</w:t>
            </w:r>
          </w:p>
          <w:p w14:paraId="1B911A5C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5386" w:type="dxa"/>
            <w:gridSpan w:val="2"/>
            <w:vAlign w:val="center"/>
          </w:tcPr>
          <w:p w14:paraId="28ACF664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สถานศึกษาที่มีการจัดการเรียนรู้เพื่อสร้างทักษะพื้นฐาน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ที่เชื่อมโยงสู่การสร้างอาชีพและการมีงานทำ </w:t>
            </w:r>
          </w:p>
        </w:tc>
      </w:tr>
      <w:tr w:rsidR="001A71A6" w:rsidRPr="00B46A13" w14:paraId="28F84C96" w14:textId="77777777" w:rsidTr="00133740">
        <w:trPr>
          <w:trHeight w:val="782"/>
        </w:trPr>
        <w:tc>
          <w:tcPr>
            <w:tcW w:w="1838" w:type="dxa"/>
            <w:vMerge/>
            <w:shd w:val="clear" w:color="auto" w:fill="auto"/>
            <w:vAlign w:val="center"/>
          </w:tcPr>
          <w:p w14:paraId="41174A87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3592EA5F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2" w:type="dxa"/>
            <w:vAlign w:val="center"/>
          </w:tcPr>
          <w:p w14:paraId="6036035F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จำนวนสถานศึกษา </w:t>
            </w:r>
          </w:p>
          <w:p w14:paraId="132C2A95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84" w:type="dxa"/>
            <w:vAlign w:val="center"/>
          </w:tcPr>
          <w:p w14:paraId="206A4C28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71A6" w:rsidRPr="00B46A13" w14:paraId="4C4AADA2" w14:textId="77777777" w:rsidTr="00133740">
        <w:trPr>
          <w:trHeight w:val="431"/>
        </w:trPr>
        <w:tc>
          <w:tcPr>
            <w:tcW w:w="1838" w:type="dxa"/>
            <w:shd w:val="clear" w:color="auto" w:fill="auto"/>
          </w:tcPr>
          <w:p w14:paraId="589ED6DB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985" w:type="dxa"/>
          </w:tcPr>
          <w:p w14:paraId="60A56A85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2" w:type="dxa"/>
          </w:tcPr>
          <w:p w14:paraId="44F45DC9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</w:tcPr>
          <w:p w14:paraId="6DBED051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1A6" w:rsidRPr="00B46A13" w14:paraId="39886BE9" w14:textId="77777777" w:rsidTr="00133740">
        <w:trPr>
          <w:trHeight w:val="449"/>
        </w:trPr>
        <w:tc>
          <w:tcPr>
            <w:tcW w:w="1838" w:type="dxa"/>
            <w:shd w:val="clear" w:color="auto" w:fill="auto"/>
          </w:tcPr>
          <w:p w14:paraId="67F40394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14:paraId="173A3BE8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2" w:type="dxa"/>
          </w:tcPr>
          <w:p w14:paraId="3018DF6A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</w:tcPr>
          <w:p w14:paraId="453FBED3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1A6" w:rsidRPr="00B46A13" w14:paraId="3230C6DB" w14:textId="77777777" w:rsidTr="00133740">
        <w:trPr>
          <w:trHeight w:val="422"/>
        </w:trPr>
        <w:tc>
          <w:tcPr>
            <w:tcW w:w="1838" w:type="dxa"/>
            <w:shd w:val="clear" w:color="auto" w:fill="auto"/>
          </w:tcPr>
          <w:p w14:paraId="41A09985" w14:textId="77777777" w:rsidR="001A71A6" w:rsidRPr="00B46A13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492E4EEB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109671C7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4" w:type="dxa"/>
          </w:tcPr>
          <w:p w14:paraId="7697A20D" w14:textId="77777777" w:rsidR="001A71A6" w:rsidRPr="00B46A13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B3E119" w14:textId="77777777" w:rsidR="00E4353D" w:rsidRDefault="00E4353D" w:rsidP="00AC215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44A238" w14:textId="17101C3B" w:rsidR="00E4353D" w:rsidRDefault="00AC215B" w:rsidP="00E435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ผลการดำเนินการจัดการเรียนรู้เพื่อสร้างทักษะพื้น</w:t>
      </w:r>
      <w:r w:rsidR="00E4353D">
        <w:rPr>
          <w:rFonts w:ascii="TH SarabunPSK" w:hAnsi="TH SarabunPSK" w:cs="TH SarabunPSK"/>
          <w:b/>
          <w:bCs/>
          <w:sz w:val="32"/>
          <w:szCs w:val="32"/>
          <w:cs/>
        </w:rPr>
        <w:t>ฐานที่เชื่อมโยงสู่การสร้างอาชีพ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และการมีงานทำ</w:t>
      </w:r>
    </w:p>
    <w:p w14:paraId="6017CDC3" w14:textId="14772EC8" w:rsidR="00E4353D" w:rsidRDefault="00E4353D" w:rsidP="00E435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308F209" w14:textId="77777777" w:rsidR="00E4353D" w:rsidRDefault="00AC215B" w:rsidP="00E435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688C4989" w14:textId="3B4A7A8F" w:rsidR="00E4353D" w:rsidRDefault="00E4353D" w:rsidP="00E435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F9ED162" w14:textId="77777777" w:rsidR="00E4353D" w:rsidRDefault="00AC215B" w:rsidP="00E435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ข้อเสนอแนะ</w:t>
      </w:r>
    </w:p>
    <w:p w14:paraId="706A7CA7" w14:textId="334C99DD" w:rsidR="00E4353D" w:rsidRDefault="00E4353D" w:rsidP="00E435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EA48BE9" w14:textId="5D0B40F1" w:rsidR="00AC215B" w:rsidRPr="00B46A13" w:rsidRDefault="00AC215B" w:rsidP="00E4353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ม.,</w:t>
      </w:r>
      <w:proofErr w:type="spellStart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สช</w:t>
      </w:r>
      <w:proofErr w:type="spellEnd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หน่วยงานละ 1 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C215B" w:rsidRPr="00B46A13" w14:paraId="3217B5FC" w14:textId="77777777" w:rsidTr="00C44BC1">
        <w:tc>
          <w:tcPr>
            <w:tcW w:w="2689" w:type="dxa"/>
          </w:tcPr>
          <w:p w14:paraId="49983AF1" w14:textId="77777777" w:rsidR="00AC215B" w:rsidRPr="00B46A13" w:rsidRDefault="00AC215B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701A0C76" w14:textId="77777777" w:rsidR="00AC215B" w:rsidRPr="00B46A13" w:rsidRDefault="00AC215B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325CEDB3" w14:textId="77777777" w:rsidR="00AC215B" w:rsidRPr="00B46A13" w:rsidRDefault="00AC215B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C215B" w:rsidRPr="00B46A13" w14:paraId="13E6D0B7" w14:textId="77777777" w:rsidTr="00C44BC1">
        <w:tc>
          <w:tcPr>
            <w:tcW w:w="2689" w:type="dxa"/>
          </w:tcPr>
          <w:p w14:paraId="52AD42BD" w14:textId="77777777" w:rsidR="00AC215B" w:rsidRPr="00B46A13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E61D5B" w14:textId="77777777" w:rsidR="00AC215B" w:rsidRPr="00B46A13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6011DF4" w14:textId="77777777" w:rsidR="00AC215B" w:rsidRPr="00B46A13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215B" w:rsidRPr="00B46A13" w14:paraId="7D3137E6" w14:textId="77777777" w:rsidTr="00C44BC1">
        <w:tc>
          <w:tcPr>
            <w:tcW w:w="2689" w:type="dxa"/>
          </w:tcPr>
          <w:p w14:paraId="18E1C35E" w14:textId="77777777" w:rsidR="00AC215B" w:rsidRPr="00B46A13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109A2F" w14:textId="77777777" w:rsidR="00AC215B" w:rsidRPr="00B46A13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FF7B6EC" w14:textId="77777777" w:rsidR="00AC215B" w:rsidRPr="00B46A13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499C66" w14:textId="0433438E" w:rsidR="001A71A6" w:rsidRDefault="001A71A6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1CB78BEE" w14:textId="77777777" w:rsidR="00587AC7" w:rsidRDefault="00587AC7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487FD85E" w14:textId="77777777" w:rsidR="00587AC7" w:rsidRDefault="00587AC7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6B9C5CBF" w14:textId="77777777" w:rsidR="00587AC7" w:rsidRDefault="00587AC7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689EF9FB" w14:textId="77777777" w:rsidR="00587AC7" w:rsidRDefault="00587AC7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35E8EFEB" w14:textId="77777777" w:rsidR="00587AC7" w:rsidRDefault="00587AC7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4448ED20" w14:textId="77777777" w:rsidR="00587AC7" w:rsidRDefault="00587AC7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3CBDCDE6" w14:textId="77777777" w:rsidR="00587AC7" w:rsidRDefault="00587AC7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1B9A88C0" w14:textId="77777777" w:rsidR="00A927A7" w:rsidRPr="00B46A13" w:rsidRDefault="00A927A7" w:rsidP="00A927A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นโยบายการพัฒนาและเสริมสร้างศักยภาพคน</w:t>
      </w:r>
    </w:p>
    <w:p w14:paraId="127CDD8F" w14:textId="46083237" w:rsidR="00A927A7" w:rsidRPr="00B46A13" w:rsidRDefault="00A927A7" w:rsidP="00F21826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4" w:name="_Hlk30688600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ประเด็นการตรวจราชการและการติดตามประเมินผล </w:t>
      </w:r>
    </w:p>
    <w:p w14:paraId="5B4C6614" w14:textId="77777777" w:rsidR="00A927A7" w:rsidRDefault="00A927A7" w:rsidP="00F21826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3.1 การจัดการเรียนรู้ด้วยวิธีการ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14:paraId="293AF1A5" w14:textId="77777777" w:rsidR="005B6198" w:rsidRPr="005B6198" w:rsidRDefault="005B6198" w:rsidP="00F21826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CF4F0C6" w14:textId="6870EE78" w:rsidR="00A927A7" w:rsidRDefault="00A927A7" w:rsidP="00F218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ตัวชี้วัดตรวจราชการฯ ที่ </w:t>
      </w:r>
      <w:r w:rsidR="00F21826" w:rsidRPr="00B46A13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ร้อยละของสถานศึกษาที่จัดกระบวนการจัดการเรียนรู้ที่ผู้เรียน</w:t>
      </w:r>
      <w:r w:rsidR="00F21826" w:rsidRPr="00B46A1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</w:r>
      <w:r w:rsidRPr="00B46A1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ได้ใช้กระบวนการคิดวิเคราะห์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และลงมือปฏิบัติ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(Active learning)</w:t>
      </w:r>
    </w:p>
    <w:p w14:paraId="72E0E8A5" w14:textId="77777777" w:rsidR="005B6198" w:rsidRPr="005B6198" w:rsidRDefault="005B6198" w:rsidP="00F218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A930F29" w14:textId="40F4F7D2" w:rsidR="00B921F2" w:rsidRDefault="00B921F2" w:rsidP="00B921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7BC597CB" w14:textId="5CDAF811" w:rsidR="00A927A7" w:rsidRPr="00B46A13" w:rsidRDefault="00A927A7" w:rsidP="00A927A7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_Hlk30688638"/>
      <w:bookmarkEnd w:id="14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F21826" w:rsidRPr="00B46A1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แสดงจำนวนและร้อยละของสถานศึกษาที่จัดกระบวนการจัดการเรียนรู้ที่ผู้เรียนได้ใช้</w:t>
      </w:r>
      <w:r w:rsidR="00F21826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826"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  </w:t>
      </w:r>
      <w:r w:rsidRPr="00B46A13">
        <w:rPr>
          <w:rFonts w:ascii="TH SarabunPSK" w:hAnsi="TH SarabunPSK" w:cs="TH SarabunPSK"/>
          <w:sz w:val="32"/>
          <w:szCs w:val="32"/>
          <w:cs/>
        </w:rPr>
        <w:t>กระบวนการคิดวิเคราะห์และลงมือปฏิบัติ (</w:t>
      </w:r>
      <w:r w:rsidRPr="00B46A13">
        <w:rPr>
          <w:rFonts w:ascii="TH SarabunPSK" w:hAnsi="TH SarabunPSK" w:cs="TH SarabunPSK"/>
          <w:sz w:val="32"/>
          <w:szCs w:val="32"/>
        </w:rPr>
        <w:t>Active learning)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3229"/>
        <w:gridCol w:w="3685"/>
        <w:gridCol w:w="1276"/>
      </w:tblGrid>
      <w:tr w:rsidR="00A927A7" w:rsidRPr="00B46A13" w14:paraId="1D331F16" w14:textId="77777777" w:rsidTr="00540360">
        <w:trPr>
          <w:trHeight w:val="538"/>
        </w:trPr>
        <w:tc>
          <w:tcPr>
            <w:tcW w:w="1298" w:type="dxa"/>
            <w:vMerge w:val="restart"/>
            <w:shd w:val="clear" w:color="auto" w:fill="auto"/>
          </w:tcPr>
          <w:bookmarkEnd w:id="15"/>
          <w:p w14:paraId="665D4BF7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190" w:type="dxa"/>
            <w:gridSpan w:val="3"/>
          </w:tcPr>
          <w:p w14:paraId="24384170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สถานศึกษาที่จัดกระบวนการเรียนรู้ฯ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927A7" w:rsidRPr="00B46A13" w14:paraId="107BE98D" w14:textId="77777777" w:rsidTr="00540360">
        <w:trPr>
          <w:trHeight w:val="782"/>
        </w:trPr>
        <w:tc>
          <w:tcPr>
            <w:tcW w:w="1298" w:type="dxa"/>
            <w:vMerge/>
            <w:shd w:val="clear" w:color="auto" w:fill="auto"/>
          </w:tcPr>
          <w:p w14:paraId="4D3C47B6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9" w:type="dxa"/>
          </w:tcPr>
          <w:p w14:paraId="1C97FE37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  <w:p w14:paraId="0E004971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3685" w:type="dxa"/>
          </w:tcPr>
          <w:p w14:paraId="3C0E3623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จำนวนสถานศึกษาที่จัดกระบวนการเรียนรู้ฯ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(แห่ง)</w:t>
            </w:r>
          </w:p>
        </w:tc>
        <w:tc>
          <w:tcPr>
            <w:tcW w:w="1276" w:type="dxa"/>
          </w:tcPr>
          <w:p w14:paraId="083FBE80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B6198" w:rsidRPr="005B6198" w14:paraId="25B2D6F7" w14:textId="77777777" w:rsidTr="00540360">
        <w:trPr>
          <w:trHeight w:val="431"/>
        </w:trPr>
        <w:tc>
          <w:tcPr>
            <w:tcW w:w="1298" w:type="dxa"/>
            <w:shd w:val="clear" w:color="auto" w:fill="FFFFFF" w:themeFill="background1"/>
          </w:tcPr>
          <w:p w14:paraId="4827F372" w14:textId="6E200EC9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5B6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5B6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3FB34397" w14:textId="77777777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B34D644" w14:textId="77777777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0CC373" w14:textId="77777777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1149A045" w14:textId="77777777" w:rsidTr="00540360">
        <w:trPr>
          <w:trHeight w:val="431"/>
        </w:trPr>
        <w:tc>
          <w:tcPr>
            <w:tcW w:w="1298" w:type="dxa"/>
            <w:shd w:val="clear" w:color="auto" w:fill="auto"/>
          </w:tcPr>
          <w:p w14:paraId="7CBB90C6" w14:textId="14EF0DB6" w:rsidR="00A927A7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3229" w:type="dxa"/>
          </w:tcPr>
          <w:p w14:paraId="42ADF1D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624A7E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9B24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77D3E48C" w14:textId="77777777" w:rsidTr="00540360">
        <w:trPr>
          <w:trHeight w:val="431"/>
        </w:trPr>
        <w:tc>
          <w:tcPr>
            <w:tcW w:w="1298" w:type="dxa"/>
            <w:shd w:val="clear" w:color="auto" w:fill="auto"/>
          </w:tcPr>
          <w:p w14:paraId="517B9BBE" w14:textId="31EDCE05" w:rsidR="00611B51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3229" w:type="dxa"/>
          </w:tcPr>
          <w:p w14:paraId="0E12B665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EEC0985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36226F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0E43F634" w14:textId="77777777" w:rsidTr="00540360">
        <w:trPr>
          <w:trHeight w:val="431"/>
        </w:trPr>
        <w:tc>
          <w:tcPr>
            <w:tcW w:w="1298" w:type="dxa"/>
            <w:shd w:val="clear" w:color="auto" w:fill="auto"/>
          </w:tcPr>
          <w:p w14:paraId="6B96E054" w14:textId="0B055390" w:rsidR="00611B51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3229" w:type="dxa"/>
          </w:tcPr>
          <w:p w14:paraId="1628DEBE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8F5EBFA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6A9E33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4FBEBFCC" w14:textId="77777777" w:rsidTr="00540360">
        <w:trPr>
          <w:trHeight w:val="431"/>
        </w:trPr>
        <w:tc>
          <w:tcPr>
            <w:tcW w:w="1298" w:type="dxa"/>
            <w:shd w:val="clear" w:color="auto" w:fill="auto"/>
          </w:tcPr>
          <w:p w14:paraId="52E19BC3" w14:textId="66636233" w:rsidR="00611B51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3229" w:type="dxa"/>
          </w:tcPr>
          <w:p w14:paraId="34215A30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E8DAED0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78576D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7C6D6559" w14:textId="77777777" w:rsidTr="00540360">
        <w:trPr>
          <w:trHeight w:val="449"/>
        </w:trPr>
        <w:tc>
          <w:tcPr>
            <w:tcW w:w="1298" w:type="dxa"/>
            <w:shd w:val="clear" w:color="auto" w:fill="auto"/>
          </w:tcPr>
          <w:p w14:paraId="5096334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3229" w:type="dxa"/>
          </w:tcPr>
          <w:p w14:paraId="2D3B390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407F83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CA500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46AD665F" w14:textId="77777777" w:rsidTr="00540360">
        <w:trPr>
          <w:trHeight w:val="341"/>
        </w:trPr>
        <w:tc>
          <w:tcPr>
            <w:tcW w:w="1298" w:type="dxa"/>
            <w:shd w:val="clear" w:color="auto" w:fill="auto"/>
          </w:tcPr>
          <w:p w14:paraId="0BD5FFB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29" w:type="dxa"/>
          </w:tcPr>
          <w:p w14:paraId="2BC0F1F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40F77A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6F3E1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046A1DF4" w14:textId="77777777" w:rsidTr="00540360">
        <w:trPr>
          <w:trHeight w:val="422"/>
        </w:trPr>
        <w:tc>
          <w:tcPr>
            <w:tcW w:w="1298" w:type="dxa"/>
            <w:shd w:val="clear" w:color="auto" w:fill="auto"/>
          </w:tcPr>
          <w:p w14:paraId="053D33F1" w14:textId="77777777" w:rsidR="00A927A7" w:rsidRPr="00B46A13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29" w:type="dxa"/>
          </w:tcPr>
          <w:p w14:paraId="17FE52E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C05F03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9B4CD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01D8AC" w14:textId="77777777" w:rsidR="00E4353D" w:rsidRPr="00540360" w:rsidRDefault="00E4353D" w:rsidP="00A927A7">
      <w:p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60BC851" w14:textId="62B37DC1" w:rsidR="00A927A7" w:rsidRPr="00E4353D" w:rsidRDefault="00A927A7" w:rsidP="00F13B30">
      <w:pPr>
        <w:pStyle w:val="a3"/>
        <w:numPr>
          <w:ilvl w:val="0"/>
          <w:numId w:val="17"/>
        </w:num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ผลการดำเนินการจัดการเรียนรู้ด้วยวิธีการ </w:t>
      </w:r>
      <w:r w:rsidRPr="00E4353D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14:paraId="19E200E0" w14:textId="7A2C75B1" w:rsidR="00E4353D" w:rsidRPr="00E4353D" w:rsidRDefault="00E4353D" w:rsidP="00E4353D">
      <w:pPr>
        <w:pStyle w:val="a3"/>
        <w:spacing w:before="120" w:after="0" w:line="240" w:lineRule="auto"/>
        <w:ind w:left="108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87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3D10D1D9" w14:textId="1E63A719" w:rsidR="00A927A7" w:rsidRPr="00E4353D" w:rsidRDefault="00A927A7" w:rsidP="00F13B30">
      <w:pPr>
        <w:pStyle w:val="a3"/>
        <w:numPr>
          <w:ilvl w:val="0"/>
          <w:numId w:val="17"/>
        </w:num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53D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15B01007" w14:textId="5F1083F9" w:rsidR="00E4353D" w:rsidRPr="00E4353D" w:rsidRDefault="00E4353D" w:rsidP="00E4353D">
      <w:pPr>
        <w:pStyle w:val="a3"/>
        <w:spacing w:after="0" w:line="276" w:lineRule="auto"/>
        <w:ind w:left="108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87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494F4693" w14:textId="2F3E5B33" w:rsidR="00A927A7" w:rsidRPr="00E4353D" w:rsidRDefault="00A927A7" w:rsidP="00F13B30">
      <w:pPr>
        <w:pStyle w:val="a3"/>
        <w:numPr>
          <w:ilvl w:val="0"/>
          <w:numId w:val="17"/>
        </w:num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53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28145645" w14:textId="02AB1639" w:rsidR="00E4353D" w:rsidRPr="00E4353D" w:rsidRDefault="00E4353D" w:rsidP="00E4353D">
      <w:pPr>
        <w:pStyle w:val="a3"/>
        <w:spacing w:after="0" w:line="276" w:lineRule="auto"/>
        <w:ind w:left="108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87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01535FF4" w14:textId="3DDD2E89" w:rsidR="00A927A7" w:rsidRPr="00B46A13" w:rsidRDefault="00A927A7" w:rsidP="00A927A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.,</w:t>
      </w:r>
      <w:proofErr w:type="spellStart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ม.,</w:t>
      </w:r>
      <w:proofErr w:type="spellStart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สช</w:t>
      </w:r>
      <w:proofErr w:type="spellEnd"/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หน่วยงานละ 1 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E435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61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B46A13" w14:paraId="58D039AF" w14:textId="77777777" w:rsidTr="00957F05">
        <w:tc>
          <w:tcPr>
            <w:tcW w:w="2689" w:type="dxa"/>
          </w:tcPr>
          <w:p w14:paraId="7694D25A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4656C82C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0A4A2092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927A7" w:rsidRPr="00B46A13" w14:paraId="634A56EC" w14:textId="77777777" w:rsidTr="00957F05">
        <w:tc>
          <w:tcPr>
            <w:tcW w:w="2689" w:type="dxa"/>
          </w:tcPr>
          <w:p w14:paraId="4741D4B4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89C6F8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7A3002C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44391B7D" w14:textId="77777777" w:rsidTr="00957F05">
        <w:tc>
          <w:tcPr>
            <w:tcW w:w="2689" w:type="dxa"/>
          </w:tcPr>
          <w:p w14:paraId="35F58BC1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7FF33CC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472D3EF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24FB20B4" w14:textId="77777777" w:rsidTr="00957F05">
        <w:tc>
          <w:tcPr>
            <w:tcW w:w="2689" w:type="dxa"/>
          </w:tcPr>
          <w:p w14:paraId="5DE075E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191E68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9B02151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67D8E2" w14:textId="77777777" w:rsidR="00A927A7" w:rsidRDefault="00A927A7" w:rsidP="008311E6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6" w:name="_Hlk30688673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 การจัดการเรียนการสอนเพื่อฝึกทักษะการคิดแบบมีเหตุผลและเป็นขั้นตอน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Coding)</w:t>
      </w:r>
    </w:p>
    <w:p w14:paraId="2721D86F" w14:textId="77777777" w:rsidR="005B6198" w:rsidRPr="005B6198" w:rsidRDefault="005B6198" w:rsidP="008311E6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BF815F0" w14:textId="6CE192AD" w:rsidR="00A927A7" w:rsidRDefault="00A927A7" w:rsidP="008311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8311E6" w:rsidRPr="00B46A13">
        <w:rPr>
          <w:rFonts w:ascii="TH SarabunPSK" w:hAnsi="TH SarabunPSK" w:cs="TH SarabunPSK"/>
          <w:b/>
          <w:bCs/>
          <w:sz w:val="32"/>
          <w:szCs w:val="32"/>
          <w:cs/>
        </w:rPr>
        <w:t>ตรวจราชการฯ ที่ 15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bookmarkStart w:id="17" w:name="_Hlk30576675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ร้อยละของสถานศึกษาที่จัดการเรียนการสอนเพื่อฝึกทักษะการคิดแบบมีเหตุผลและเป็นขั้นตอน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Coding)</w:t>
      </w:r>
      <w:bookmarkEnd w:id="17"/>
    </w:p>
    <w:p w14:paraId="76887113" w14:textId="77777777" w:rsidR="005B6198" w:rsidRPr="005B6198" w:rsidRDefault="005B6198" w:rsidP="008311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B368D8D" w14:textId="77777777" w:rsidR="005B6198" w:rsidRDefault="00B921F2" w:rsidP="005B61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</w:t>
      </w:r>
      <w:bookmarkStart w:id="18" w:name="_Hlk30688701"/>
      <w:bookmarkEnd w:id="16"/>
    </w:p>
    <w:p w14:paraId="400605F2" w14:textId="77777777" w:rsidR="005B6198" w:rsidRPr="005B6198" w:rsidRDefault="005B6198" w:rsidP="005B61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6E8F18" w14:textId="76E165A9" w:rsidR="00A927A7" w:rsidRPr="00B46A13" w:rsidRDefault="00A927A7" w:rsidP="005B61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77908" w:rsidRPr="00B46A13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F2380" w:rsidRPr="00B46A13">
        <w:rPr>
          <w:rFonts w:ascii="TH SarabunPSK" w:hAnsi="TH SarabunPSK" w:cs="TH SarabunPSK"/>
          <w:spacing w:val="-4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pacing w:val="-4"/>
          <w:sz w:val="32"/>
          <w:szCs w:val="32"/>
          <w:cs/>
        </w:rPr>
        <w:t>จำนวนและร้อยละของสถานศึกษาที่จัดการเรียนการสอนเพื่อฝึกทักษะการคิดแบบมีเหตุผ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ล </w:t>
      </w:r>
      <w:r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และเป็นขั้นตอน (</w:t>
      </w:r>
      <w:r w:rsidRPr="00B46A13">
        <w:rPr>
          <w:rFonts w:ascii="TH SarabunPSK" w:hAnsi="TH SarabunPSK" w:cs="TH SarabunPSK"/>
          <w:sz w:val="32"/>
          <w:szCs w:val="32"/>
        </w:rPr>
        <w:t>Coding)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619"/>
        <w:gridCol w:w="3828"/>
        <w:gridCol w:w="1417"/>
      </w:tblGrid>
      <w:tr w:rsidR="00A927A7" w:rsidRPr="00B46A13" w14:paraId="3222C62C" w14:textId="77777777" w:rsidTr="00540360">
        <w:trPr>
          <w:trHeight w:val="527"/>
        </w:trPr>
        <w:tc>
          <w:tcPr>
            <w:tcW w:w="1345" w:type="dxa"/>
            <w:vMerge w:val="restart"/>
            <w:shd w:val="clear" w:color="auto" w:fill="auto"/>
          </w:tcPr>
          <w:bookmarkEnd w:id="18"/>
          <w:p w14:paraId="6774961C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864" w:type="dxa"/>
            <w:gridSpan w:val="3"/>
            <w:vAlign w:val="center"/>
          </w:tcPr>
          <w:p w14:paraId="7EAF9CE4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สถานศึกษาที่จัดการเรียนการสอนเพื่อฝึกทักษะการคิดแบบมีเหตุผลและเป็นขั้นตอน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Coding)</w:t>
            </w:r>
          </w:p>
        </w:tc>
      </w:tr>
      <w:tr w:rsidR="00A927A7" w:rsidRPr="00B46A13" w14:paraId="6140CB91" w14:textId="77777777" w:rsidTr="00540360">
        <w:trPr>
          <w:trHeight w:val="782"/>
        </w:trPr>
        <w:tc>
          <w:tcPr>
            <w:tcW w:w="1345" w:type="dxa"/>
            <w:vMerge/>
            <w:shd w:val="clear" w:color="auto" w:fill="auto"/>
            <w:vAlign w:val="center"/>
          </w:tcPr>
          <w:p w14:paraId="7B195CD3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9" w:type="dxa"/>
          </w:tcPr>
          <w:p w14:paraId="170AF880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  <w:p w14:paraId="1AEC0511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3828" w:type="dxa"/>
            <w:vAlign w:val="center"/>
          </w:tcPr>
          <w:p w14:paraId="6B8B2A59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จำนวนสถานศึกษาที่จัดการเรียนการสอน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เพื่อฝึกทักษะการคิดแบบมีเหตุผลและเป็นขั้นตอน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Coding)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(แห่ง)</w:t>
            </w:r>
          </w:p>
        </w:tc>
        <w:tc>
          <w:tcPr>
            <w:tcW w:w="1417" w:type="dxa"/>
          </w:tcPr>
          <w:p w14:paraId="54E49BFB" w14:textId="69E9E999" w:rsidR="00A927A7" w:rsidRPr="00B46A13" w:rsidRDefault="00E4353D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A927A7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B6198" w:rsidRPr="005B6198" w14:paraId="1C731F77" w14:textId="77777777" w:rsidTr="00540360">
        <w:trPr>
          <w:trHeight w:val="397"/>
        </w:trPr>
        <w:tc>
          <w:tcPr>
            <w:tcW w:w="1345" w:type="dxa"/>
            <w:shd w:val="clear" w:color="auto" w:fill="FFFFFF" w:themeFill="background1"/>
          </w:tcPr>
          <w:p w14:paraId="0588C4BC" w14:textId="40F5F5BB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5B6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5B6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619" w:type="dxa"/>
            <w:shd w:val="clear" w:color="auto" w:fill="FFFFFF" w:themeFill="background1"/>
          </w:tcPr>
          <w:p w14:paraId="6AF00E3A" w14:textId="77777777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65EAE2D" w14:textId="77777777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4CA56D" w14:textId="77777777" w:rsidR="005B6198" w:rsidRPr="005B6198" w:rsidRDefault="005B619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5B6198" w14:paraId="036307A4" w14:textId="77777777" w:rsidTr="00540360">
        <w:trPr>
          <w:trHeight w:val="397"/>
        </w:trPr>
        <w:tc>
          <w:tcPr>
            <w:tcW w:w="1345" w:type="dxa"/>
            <w:shd w:val="clear" w:color="auto" w:fill="auto"/>
          </w:tcPr>
          <w:p w14:paraId="0DCE5C49" w14:textId="6A3F21DC" w:rsidR="00A927A7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2619" w:type="dxa"/>
          </w:tcPr>
          <w:p w14:paraId="40B7117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A26F8B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20A4E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42DDCF42" w14:textId="77777777" w:rsidTr="00540360">
        <w:trPr>
          <w:trHeight w:val="397"/>
        </w:trPr>
        <w:tc>
          <w:tcPr>
            <w:tcW w:w="1345" w:type="dxa"/>
            <w:shd w:val="clear" w:color="auto" w:fill="auto"/>
          </w:tcPr>
          <w:p w14:paraId="01AC7AAA" w14:textId="1302F74D" w:rsidR="00611B51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2619" w:type="dxa"/>
          </w:tcPr>
          <w:p w14:paraId="50EA7EEF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F1472FD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8C2E6C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4BBE32EB" w14:textId="77777777" w:rsidTr="00540360">
        <w:trPr>
          <w:trHeight w:val="397"/>
        </w:trPr>
        <w:tc>
          <w:tcPr>
            <w:tcW w:w="1345" w:type="dxa"/>
            <w:shd w:val="clear" w:color="auto" w:fill="auto"/>
          </w:tcPr>
          <w:p w14:paraId="5DB4DBB4" w14:textId="73D5FA8B" w:rsidR="00611B51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2619" w:type="dxa"/>
          </w:tcPr>
          <w:p w14:paraId="7E5D6FA3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190CBF4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ED46B5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3E4273E5" w14:textId="77777777" w:rsidTr="00540360">
        <w:trPr>
          <w:trHeight w:val="397"/>
        </w:trPr>
        <w:tc>
          <w:tcPr>
            <w:tcW w:w="1345" w:type="dxa"/>
            <w:shd w:val="clear" w:color="auto" w:fill="auto"/>
          </w:tcPr>
          <w:p w14:paraId="0133C180" w14:textId="72F9A1D3" w:rsidR="00611B51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2619" w:type="dxa"/>
          </w:tcPr>
          <w:p w14:paraId="3992F982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67AB7EF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EF2A9C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6E96CF9F" w14:textId="77777777" w:rsidTr="00540360">
        <w:trPr>
          <w:trHeight w:val="397"/>
        </w:trPr>
        <w:tc>
          <w:tcPr>
            <w:tcW w:w="1345" w:type="dxa"/>
            <w:shd w:val="clear" w:color="auto" w:fill="auto"/>
          </w:tcPr>
          <w:p w14:paraId="0928CA4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19" w:type="dxa"/>
          </w:tcPr>
          <w:p w14:paraId="7CE4423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BCCCB3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9DB0D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7FF5346D" w14:textId="77777777" w:rsidTr="00540360">
        <w:trPr>
          <w:trHeight w:val="397"/>
        </w:trPr>
        <w:tc>
          <w:tcPr>
            <w:tcW w:w="1345" w:type="dxa"/>
            <w:shd w:val="clear" w:color="auto" w:fill="auto"/>
          </w:tcPr>
          <w:p w14:paraId="2AA7EF9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19" w:type="dxa"/>
          </w:tcPr>
          <w:p w14:paraId="079F2BD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06131C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BC0010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19D955D8" w14:textId="77777777" w:rsidTr="00540360">
        <w:trPr>
          <w:trHeight w:val="397"/>
        </w:trPr>
        <w:tc>
          <w:tcPr>
            <w:tcW w:w="1345" w:type="dxa"/>
            <w:shd w:val="clear" w:color="auto" w:fill="auto"/>
          </w:tcPr>
          <w:p w14:paraId="7CE9269D" w14:textId="77777777" w:rsidR="00A927A7" w:rsidRPr="00B46A13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9" w:type="dxa"/>
          </w:tcPr>
          <w:p w14:paraId="177B605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732B43C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D39A7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27454B" w14:textId="77777777" w:rsidR="00E4353D" w:rsidRDefault="00E4353D" w:rsidP="00A927A7">
      <w:p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076463" w14:textId="77777777" w:rsidR="00587AC7" w:rsidRDefault="00A927A7" w:rsidP="00EE4B9E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ผลการดำเนินการ</w:t>
      </w:r>
      <w:r w:rsidR="005366F2" w:rsidRPr="00B46A13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จัดการเรียนการสอนเพื่อฝึกทักษะการคิดแบบมีเหตุผลและเป็นขั้นตอน (</w:t>
      </w:r>
      <w:r w:rsidR="005366F2" w:rsidRPr="00B46A13">
        <w:rPr>
          <w:rFonts w:ascii="TH SarabunPSK" w:hAnsi="TH SarabunPSK" w:cs="TH SarabunPSK"/>
          <w:b/>
          <w:bCs/>
          <w:sz w:val="32"/>
          <w:szCs w:val="32"/>
        </w:rPr>
        <w:t>Coding)</w:t>
      </w:r>
    </w:p>
    <w:p w14:paraId="188ABD8A" w14:textId="26A2F139" w:rsidR="00EE4B9E" w:rsidRPr="00B46A13" w:rsidRDefault="00EE4B9E" w:rsidP="00EE4B9E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</w:t>
      </w:r>
      <w:r w:rsidR="00587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57E503C8" w14:textId="77777777" w:rsidR="00A927A7" w:rsidRDefault="00A927A7" w:rsidP="00A927A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1FC018BE" w14:textId="4AC1A10F" w:rsidR="00EE4B9E" w:rsidRPr="00B46A13" w:rsidRDefault="00587AC7" w:rsidP="00A927A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7CEE561" w14:textId="0F0FD0C1" w:rsidR="00A927A7" w:rsidRPr="00EE4B9E" w:rsidRDefault="00EE4B9E" w:rsidP="00EE4B9E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927A7" w:rsidRPr="00EE4B9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0D6A9C1" w14:textId="70655B1D" w:rsidR="00EE4B9E" w:rsidRPr="00EE4B9E" w:rsidRDefault="00EE4B9E" w:rsidP="00EE4B9E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7A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74265EC" w14:textId="571DA9F6" w:rsidR="00A927A7" w:rsidRPr="00B46A13" w:rsidRDefault="00A927A7" w:rsidP="00A927A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.,</w:t>
      </w:r>
      <w:proofErr w:type="spellStart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ม.,</w:t>
      </w:r>
      <w:proofErr w:type="spellStart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สช</w:t>
      </w:r>
      <w:proofErr w:type="spellEnd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หน่วยงานละ 1 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61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B46A13" w14:paraId="70BD03B9" w14:textId="77777777" w:rsidTr="00957F05">
        <w:tc>
          <w:tcPr>
            <w:tcW w:w="2689" w:type="dxa"/>
          </w:tcPr>
          <w:p w14:paraId="394CE49A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55EAC7ED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2B04C317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927A7" w:rsidRPr="00B46A13" w14:paraId="6FD2A552" w14:textId="77777777" w:rsidTr="00957F05">
        <w:tc>
          <w:tcPr>
            <w:tcW w:w="2689" w:type="dxa"/>
          </w:tcPr>
          <w:p w14:paraId="1E44BD28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E195F34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E662628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32D573F6" w14:textId="77777777" w:rsidTr="00957F05">
        <w:tc>
          <w:tcPr>
            <w:tcW w:w="2689" w:type="dxa"/>
          </w:tcPr>
          <w:p w14:paraId="7F1D1DF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B1485FF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D6550B0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4FD6E050" w14:textId="77777777" w:rsidTr="00957F05">
        <w:tc>
          <w:tcPr>
            <w:tcW w:w="2689" w:type="dxa"/>
          </w:tcPr>
          <w:p w14:paraId="41CE804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1D054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6615A6D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4BD707" w14:textId="77777777" w:rsidR="00EE4B9E" w:rsidRDefault="00EE4B9E" w:rsidP="00070D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_Hlk30688822"/>
    </w:p>
    <w:p w14:paraId="1FA1CE8C" w14:textId="77777777" w:rsidR="00A927A7" w:rsidRDefault="00A927A7" w:rsidP="00070D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3.4 การจัดการเรียนรู้ด้วยสะเต็มศึกษา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STEM  Education)</w:t>
      </w:r>
    </w:p>
    <w:p w14:paraId="2CAD3790" w14:textId="77777777" w:rsidR="005B6198" w:rsidRPr="005B6198" w:rsidRDefault="005B6198" w:rsidP="00070D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893FEF" w14:textId="77777777" w:rsidR="005B6198" w:rsidRDefault="00A927A7" w:rsidP="00070D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ที่ 18 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ร้อยละของสถานศึกษาที่จัดการเรียนการสอนสะเต็มศึกษา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STEM  Education)</w:t>
      </w:r>
    </w:p>
    <w:p w14:paraId="1D7D9EDD" w14:textId="5F66808D" w:rsidR="00A927A7" w:rsidRPr="00727F1F" w:rsidRDefault="00A927A7" w:rsidP="00070D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727F1F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14:paraId="24EBCD77" w14:textId="77777777" w:rsidR="00B921F2" w:rsidRDefault="00A927A7" w:rsidP="00B921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ที่ 19 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</w:t>
      </w:r>
      <w:bookmarkStart w:id="20" w:name="_Hlk30577591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สถานศึกษาที่ผู้เรียนสามารถสร้างนวัตกรรม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จากการเรียนรู้ตามแนวทางสะเต็มศึกษา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STEM  Education)</w:t>
      </w:r>
      <w:bookmarkStart w:id="21" w:name="_Hlk30688841"/>
      <w:bookmarkEnd w:id="19"/>
      <w:bookmarkEnd w:id="20"/>
    </w:p>
    <w:p w14:paraId="21D2B96A" w14:textId="77777777" w:rsidR="00727F1F" w:rsidRPr="00727F1F" w:rsidRDefault="00727F1F" w:rsidP="00B921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6F2DD5F" w14:textId="2E091E48" w:rsidR="00B921F2" w:rsidRDefault="00B921F2" w:rsidP="00B921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29F12795" w14:textId="77777777" w:rsidR="00727F1F" w:rsidRPr="00727F1F" w:rsidRDefault="00727F1F" w:rsidP="00B921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1569BD8" w14:textId="4F13D655" w:rsidR="00A927A7" w:rsidRPr="00B46A13" w:rsidRDefault="00A927A7" w:rsidP="00B921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70D55" w:rsidRPr="00B46A13">
        <w:rPr>
          <w:rFonts w:ascii="TH SarabunPSK" w:hAnsi="TH SarabunPSK" w:cs="TH SarabunPSK"/>
          <w:spacing w:val="-4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pacing w:val="-4"/>
          <w:sz w:val="32"/>
          <w:szCs w:val="32"/>
          <w:cs/>
        </w:rPr>
        <w:t>จำนวนและร้อยละของสถานศึกษาที่จัดการเรียนการสอนสะเต็มศึกษา (</w:t>
      </w:r>
      <w:r w:rsidRPr="00B46A13">
        <w:rPr>
          <w:rFonts w:ascii="TH SarabunPSK" w:hAnsi="TH SarabunPSK" w:cs="TH SarabunPSK"/>
          <w:spacing w:val="-4"/>
          <w:sz w:val="32"/>
          <w:szCs w:val="32"/>
        </w:rPr>
        <w:t>STEM  Education)</w:t>
      </w:r>
      <w:r w:rsidR="00B921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t>และสถานศึกษาที่ผู้เรียนสามารถสร้างนวัตกรรมจากการเรียนรู</w:t>
      </w:r>
      <w:r w:rsidR="00B921F2">
        <w:rPr>
          <w:rFonts w:ascii="TH SarabunPSK" w:hAnsi="TH SarabunPSK" w:cs="TH SarabunPSK"/>
          <w:sz w:val="32"/>
          <w:szCs w:val="32"/>
          <w:cs/>
        </w:rPr>
        <w:t>้ตามแนวทางสะเต็มศึกษา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46A13">
        <w:rPr>
          <w:rFonts w:ascii="TH SarabunPSK" w:hAnsi="TH SarabunPSK" w:cs="TH SarabunPSK"/>
          <w:sz w:val="32"/>
          <w:szCs w:val="32"/>
        </w:rPr>
        <w:t>STEM  Education)</w:t>
      </w:r>
    </w:p>
    <w:tbl>
      <w:tblPr>
        <w:tblW w:w="9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354"/>
        <w:gridCol w:w="2229"/>
        <w:gridCol w:w="811"/>
        <w:gridCol w:w="2770"/>
        <w:gridCol w:w="812"/>
      </w:tblGrid>
      <w:tr w:rsidR="00A927A7" w:rsidRPr="00B46A13" w14:paraId="4CAFE6A5" w14:textId="77777777" w:rsidTr="00540360">
        <w:trPr>
          <w:trHeight w:val="782"/>
        </w:trPr>
        <w:tc>
          <w:tcPr>
            <w:tcW w:w="1298" w:type="dxa"/>
            <w:shd w:val="clear" w:color="auto" w:fill="auto"/>
            <w:vAlign w:val="center"/>
          </w:tcPr>
          <w:bookmarkEnd w:id="21"/>
          <w:p w14:paraId="42A56763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354" w:type="dxa"/>
            <w:vAlign w:val="center"/>
          </w:tcPr>
          <w:p w14:paraId="5E7C2A76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 (แห่ง)</w:t>
            </w:r>
          </w:p>
        </w:tc>
        <w:tc>
          <w:tcPr>
            <w:tcW w:w="2229" w:type="dxa"/>
            <w:vAlign w:val="center"/>
          </w:tcPr>
          <w:p w14:paraId="5C75E77A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323E21C4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ที่จัดการเรียนการสอนแบบสะเต็มศึกษา (แห่ง)</w:t>
            </w:r>
          </w:p>
        </w:tc>
        <w:tc>
          <w:tcPr>
            <w:tcW w:w="811" w:type="dxa"/>
            <w:vAlign w:val="center"/>
          </w:tcPr>
          <w:p w14:paraId="14A22C01" w14:textId="4DE200C2" w:rsidR="00A927A7" w:rsidRPr="00B46A13" w:rsidRDefault="00EE4B9E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A927A7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70" w:type="dxa"/>
          </w:tcPr>
          <w:p w14:paraId="2C7EE700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จำนวนสถานศึกษาที่ผู้เรียนสามารถสร้างนวัตกรรมจากการเรียนรู้ตามแนวทางสะเต็มศึกษา (แห่ง)</w:t>
            </w:r>
          </w:p>
        </w:tc>
        <w:tc>
          <w:tcPr>
            <w:tcW w:w="812" w:type="dxa"/>
            <w:vAlign w:val="center"/>
          </w:tcPr>
          <w:p w14:paraId="7243EC3D" w14:textId="3199B0DA" w:rsidR="00EE4B9E" w:rsidRDefault="00EE4B9E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1B70AD2A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92B40" w:rsidRPr="00727F1F" w14:paraId="692547B8" w14:textId="77777777" w:rsidTr="00540360">
        <w:trPr>
          <w:trHeight w:val="397"/>
        </w:trPr>
        <w:tc>
          <w:tcPr>
            <w:tcW w:w="1298" w:type="dxa"/>
            <w:shd w:val="clear" w:color="auto" w:fill="FFFFFF" w:themeFill="background1"/>
          </w:tcPr>
          <w:p w14:paraId="559333E4" w14:textId="6DC21B41" w:rsidR="00792B40" w:rsidRPr="00727F1F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727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727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54" w:type="dxa"/>
            <w:shd w:val="clear" w:color="auto" w:fill="FFFFFF" w:themeFill="background1"/>
          </w:tcPr>
          <w:p w14:paraId="0B3A8CF2" w14:textId="77777777" w:rsidR="00792B40" w:rsidRPr="00727F1F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14:paraId="603DCE98" w14:textId="77777777" w:rsidR="00792B40" w:rsidRPr="00727F1F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3E2B7D47" w14:textId="77777777" w:rsidR="00792B40" w:rsidRPr="00727F1F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14:paraId="2571E164" w14:textId="77777777" w:rsidR="00792B40" w:rsidRPr="00727F1F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1CE06F94" w14:textId="77777777" w:rsidR="00792B40" w:rsidRPr="00727F1F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3B1F4F87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13301F3C" w14:textId="2E6EE946" w:rsidR="00A927A7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354" w:type="dxa"/>
          </w:tcPr>
          <w:p w14:paraId="382B0BB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66DAA9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18377D9D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23DAC06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1A15385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4A8AF302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029B69DE" w14:textId="6FF7F4D9" w:rsidR="00611B51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1354" w:type="dxa"/>
          </w:tcPr>
          <w:p w14:paraId="1F392A77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F1ECF47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0C02C28B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60EE09C3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26F971AE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61BB76AF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15685660" w14:textId="1679218B" w:rsidR="00611B51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1354" w:type="dxa"/>
          </w:tcPr>
          <w:p w14:paraId="5EC662CF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7BC99967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000F0E71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5CA9A8A4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73B78021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31BC982D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191A66C8" w14:textId="40089CF3" w:rsidR="00611B51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1354" w:type="dxa"/>
          </w:tcPr>
          <w:p w14:paraId="24E5C7FF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1E36441A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22DF5158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6C4063C6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7D4095B7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66414326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3B3AB36D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354" w:type="dxa"/>
          </w:tcPr>
          <w:p w14:paraId="56023E1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2F146B2B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3D602BA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2D77C07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661F9FC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61E9F612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70B9E8E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354" w:type="dxa"/>
          </w:tcPr>
          <w:p w14:paraId="272A1AC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1551106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61EEA19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1ABA392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7530884D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727F1F" w14:paraId="19A0CE41" w14:textId="77777777" w:rsidTr="00540360">
        <w:trPr>
          <w:trHeight w:val="397"/>
        </w:trPr>
        <w:tc>
          <w:tcPr>
            <w:tcW w:w="1298" w:type="dxa"/>
            <w:shd w:val="clear" w:color="auto" w:fill="D9D9D9" w:themeFill="background1" w:themeFillShade="D9"/>
          </w:tcPr>
          <w:p w14:paraId="6791F35E" w14:textId="2579ECBF" w:rsidR="00A927A7" w:rsidRPr="00727F1F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สอศ.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65324D64" w14:textId="77777777" w:rsidR="00A927A7" w:rsidRPr="00727F1F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14:paraId="55CFD2EA" w14:textId="77777777" w:rsidR="00A927A7" w:rsidRPr="00727F1F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14:paraId="20DB2FD4" w14:textId="77777777" w:rsidR="00A927A7" w:rsidRPr="00727F1F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0" w:type="dxa"/>
            <w:shd w:val="clear" w:color="auto" w:fill="D9D9D9" w:themeFill="background1" w:themeFillShade="D9"/>
          </w:tcPr>
          <w:p w14:paraId="13C6A32C" w14:textId="77777777" w:rsidR="00A927A7" w:rsidRPr="00727F1F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466E8994" w14:textId="77777777" w:rsidR="00A927A7" w:rsidRPr="00727F1F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2B40" w:rsidRPr="00B46A13" w14:paraId="7D41FEB6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116672E4" w14:textId="22D99D5A" w:rsidR="00792B40" w:rsidRPr="00792B40" w:rsidRDefault="00540360" w:rsidP="00792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92B4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354" w:type="dxa"/>
          </w:tcPr>
          <w:p w14:paraId="2252471B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497EAC14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1B9C49DE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55CA91E1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574B4279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B40" w:rsidRPr="00B46A13" w14:paraId="12838310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401AAFC7" w14:textId="00F78D97" w:rsidR="00792B40" w:rsidRPr="00B46A13" w:rsidRDefault="005403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92B4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354" w:type="dxa"/>
          </w:tcPr>
          <w:p w14:paraId="5AD62C40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56C6D9D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0BB5FC20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14:paraId="5F96142A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1B908679" w14:textId="77777777" w:rsidR="00792B40" w:rsidRPr="00B46A13" w:rsidRDefault="00792B4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271DA76E" w14:textId="77777777" w:rsidTr="00540360">
        <w:trPr>
          <w:trHeight w:val="397"/>
        </w:trPr>
        <w:tc>
          <w:tcPr>
            <w:tcW w:w="1298" w:type="dxa"/>
            <w:shd w:val="clear" w:color="auto" w:fill="auto"/>
          </w:tcPr>
          <w:p w14:paraId="49156523" w14:textId="77777777" w:rsidR="00A927A7" w:rsidRPr="00B46A13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</w:tcPr>
          <w:p w14:paraId="54D5BB2B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</w:tcPr>
          <w:p w14:paraId="267A371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14:paraId="39A0385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0" w:type="dxa"/>
          </w:tcPr>
          <w:p w14:paraId="529EF471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14:paraId="371476C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0226659" w14:textId="77777777" w:rsidR="00EE4B9E" w:rsidRDefault="00EE4B9E" w:rsidP="00070D55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ACF975" w14:textId="2D9D61DC" w:rsidR="00A927A7" w:rsidRDefault="00A927A7" w:rsidP="00EE4B9E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ผลการดำเนินการ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จัดการเรียนรู้ด้วยสะเต็มศึกษา (</w:t>
      </w:r>
      <w:r w:rsidR="00070D55" w:rsidRPr="00B46A13">
        <w:rPr>
          <w:rFonts w:ascii="TH SarabunPSK" w:hAnsi="TH SarabunPSK" w:cs="TH SarabunPSK"/>
          <w:b/>
          <w:bCs/>
          <w:sz w:val="32"/>
          <w:szCs w:val="32"/>
        </w:rPr>
        <w:t>STEM  Education)</w:t>
      </w:r>
    </w:p>
    <w:p w14:paraId="72BD4549" w14:textId="6C5077D3" w:rsidR="00EE4B9E" w:rsidRPr="00EE4B9E" w:rsidRDefault="00EE4B9E" w:rsidP="00EE4B9E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01EAD6D3" w14:textId="77777777" w:rsidR="00A927A7" w:rsidRDefault="00A927A7" w:rsidP="00EE4B9E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6611CEC3" w14:textId="3861F0E0" w:rsidR="00EE4B9E" w:rsidRPr="00B46A13" w:rsidRDefault="00EE4B9E" w:rsidP="00EE4B9E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293FFD8C" w14:textId="7E1BD6A5" w:rsidR="00A927A7" w:rsidRPr="00EE4B9E" w:rsidRDefault="00EE4B9E" w:rsidP="00EE4B9E">
      <w:pPr>
        <w:spacing w:after="0" w:line="276" w:lineRule="auto"/>
        <w:ind w:left="72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927A7" w:rsidRPr="00EE4B9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2062A0C3" w14:textId="755BD48A" w:rsidR="00EE4B9E" w:rsidRDefault="00EE4B9E" w:rsidP="00EE4B9E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</w:t>
      </w:r>
    </w:p>
    <w:p w14:paraId="47125A30" w14:textId="77777777" w:rsidR="00B921F2" w:rsidRDefault="00B921F2" w:rsidP="00EE4B9E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1ABF14" w14:textId="77777777" w:rsidR="00B921F2" w:rsidRDefault="00B921F2" w:rsidP="00EE4B9E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211B5C" w14:textId="77777777" w:rsidR="00B921F2" w:rsidRDefault="00B921F2" w:rsidP="00EE4B9E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2381FE" w14:textId="77777777" w:rsidR="00B921F2" w:rsidRPr="00EE4B9E" w:rsidRDefault="00B921F2" w:rsidP="00EE4B9E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EEB3BD" w14:textId="1A4A9BC1" w:rsidR="00A927A7" w:rsidRPr="00B46A13" w:rsidRDefault="00A927A7" w:rsidP="00A927A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.,</w:t>
      </w:r>
      <w:proofErr w:type="spellStart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ม.,</w:t>
      </w:r>
      <w:proofErr w:type="spellStart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สช</w:t>
      </w:r>
      <w:proofErr w:type="spellEnd"/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>.,สอศ. หน่วยงาน</w:t>
      </w:r>
      <w:r w:rsidR="00E6115C">
        <w:rPr>
          <w:rFonts w:ascii="TH SarabunPSK" w:hAnsi="TH SarabunPSK" w:cs="TH SarabunPSK" w:hint="cs"/>
          <w:b/>
          <w:bCs/>
          <w:sz w:val="32"/>
          <w:szCs w:val="32"/>
          <w:cs/>
        </w:rPr>
        <w:t>ละ</w:t>
      </w:r>
      <w:r w:rsidR="00EE4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="003C504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E6115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B46A13" w14:paraId="42647D02" w14:textId="77777777" w:rsidTr="00957F05">
        <w:tc>
          <w:tcPr>
            <w:tcW w:w="2689" w:type="dxa"/>
          </w:tcPr>
          <w:p w14:paraId="5E7215E7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59BF1A41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135F1991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927A7" w:rsidRPr="00B46A13" w14:paraId="4603166E" w14:textId="77777777" w:rsidTr="00957F05">
        <w:tc>
          <w:tcPr>
            <w:tcW w:w="2689" w:type="dxa"/>
          </w:tcPr>
          <w:p w14:paraId="241C8B72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761E6675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74D92BD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3245D39A" w14:textId="77777777" w:rsidTr="00957F05">
        <w:tc>
          <w:tcPr>
            <w:tcW w:w="2689" w:type="dxa"/>
          </w:tcPr>
          <w:p w14:paraId="78ACD74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CCD2BC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1BD3276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21F2" w:rsidRPr="00B46A13" w14:paraId="2FF216D1" w14:textId="77777777" w:rsidTr="00957F05">
        <w:tc>
          <w:tcPr>
            <w:tcW w:w="2689" w:type="dxa"/>
          </w:tcPr>
          <w:p w14:paraId="03A0F1FC" w14:textId="77777777" w:rsidR="00B921F2" w:rsidRPr="00B46A13" w:rsidRDefault="00B921F2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6FFAF5" w14:textId="77777777" w:rsidR="00B921F2" w:rsidRPr="00B46A13" w:rsidRDefault="00B921F2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2FB5B7F" w14:textId="77777777" w:rsidR="00B921F2" w:rsidRPr="00B46A13" w:rsidRDefault="00B921F2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21F2" w:rsidRPr="00B46A13" w14:paraId="1853E4D2" w14:textId="77777777" w:rsidTr="00957F05">
        <w:tc>
          <w:tcPr>
            <w:tcW w:w="2689" w:type="dxa"/>
          </w:tcPr>
          <w:p w14:paraId="3C5D39E2" w14:textId="77777777" w:rsidR="00B921F2" w:rsidRPr="00B46A13" w:rsidRDefault="00B921F2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8273FB" w14:textId="77777777" w:rsidR="00B921F2" w:rsidRPr="00B46A13" w:rsidRDefault="00B921F2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AA85F11" w14:textId="77777777" w:rsidR="00B921F2" w:rsidRPr="00B46A13" w:rsidRDefault="00B921F2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57E175E" w14:textId="77777777" w:rsidR="00B921F2" w:rsidRDefault="00B921F2" w:rsidP="002F71C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73F8CB" w14:textId="77777777" w:rsidR="00A927A7" w:rsidRPr="00B46A13" w:rsidRDefault="00A927A7" w:rsidP="002F71C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3.5 การเรียนภาษาอังกฤษเพื่อใช้ในการสื่อสารและเพิ่มทักษะสำหรับใช้ในการประกอบอาชีพ</w:t>
      </w:r>
    </w:p>
    <w:p w14:paraId="601C509F" w14:textId="31534B23" w:rsidR="00A927A7" w:rsidRDefault="00B921F2" w:rsidP="00B921F2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3.5.1 </w:t>
      </w:r>
      <w:bookmarkStart w:id="22" w:name="_Hlk30664445"/>
      <w:r w:rsidR="00A927A7"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การเรียนภาษาอังกฤษเพื่อใช้ในการสื่อสาร</w:t>
      </w:r>
      <w:bookmarkEnd w:id="22"/>
    </w:p>
    <w:p w14:paraId="341369D2" w14:textId="77777777" w:rsidR="00727F1F" w:rsidRPr="00727F1F" w:rsidRDefault="00727F1F" w:rsidP="00B921F2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94DCB8A" w14:textId="52B4DA5A" w:rsidR="00A927A7" w:rsidRDefault="00A927A7" w:rsidP="002C7DA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C7DA9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ที่ 20 </w:t>
      </w:r>
      <w:r w:rsidR="002C7DA9"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ร้อยละของผู้เรียนระดับประถมศึกษาปีที่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1–6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ที่ผ่านเกณฑ์ทดสอบภาษาอังกฤษเพื่อใช้ในการสื่อสารในระดับดีขึ้นไป</w:t>
      </w:r>
    </w:p>
    <w:p w14:paraId="5760B52D" w14:textId="77777777" w:rsidR="00727F1F" w:rsidRPr="00727F1F" w:rsidRDefault="00727F1F" w:rsidP="002C7DA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C1C6039" w14:textId="77777777" w:rsidR="00727F1F" w:rsidRDefault="00B921F2" w:rsidP="00727F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73B5A2BA" w14:textId="77777777" w:rsidR="00727F1F" w:rsidRPr="00727F1F" w:rsidRDefault="00727F1F" w:rsidP="00727F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886368F" w14:textId="77A44345" w:rsidR="00A927A7" w:rsidRPr="00B46A13" w:rsidRDefault="00A927A7" w:rsidP="00727F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2C7DA9" w:rsidRPr="00B46A13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7DA9" w:rsidRPr="00B46A13">
        <w:rPr>
          <w:rFonts w:ascii="TH SarabunPSK" w:hAnsi="TH SarabunPSK" w:cs="TH SarabunPSK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จำนวนและร้อยละของผู้เรียนระดับประถมศึกษาปีที่ </w:t>
      </w:r>
      <w:r w:rsidRPr="00B46A13">
        <w:rPr>
          <w:rFonts w:ascii="TH SarabunPSK" w:hAnsi="TH SarabunPSK" w:cs="TH SarabunPSK"/>
          <w:sz w:val="32"/>
          <w:szCs w:val="32"/>
        </w:rPr>
        <w:t xml:space="preserve">1–6 </w:t>
      </w:r>
      <w:r w:rsidRPr="00B46A13">
        <w:rPr>
          <w:rFonts w:ascii="TH SarabunPSK" w:hAnsi="TH SarabunPSK" w:cs="TH SarabunPSK"/>
          <w:sz w:val="32"/>
          <w:szCs w:val="32"/>
          <w:cs/>
        </w:rPr>
        <w:t>ที่ผ่านเกณฑ์ทดสอบ</w:t>
      </w:r>
      <w:r w:rsidR="002C7DA9" w:rsidRPr="00B46A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7DA9"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  </w:t>
      </w:r>
      <w:r w:rsidRPr="00B46A13">
        <w:rPr>
          <w:rFonts w:ascii="TH SarabunPSK" w:hAnsi="TH SarabunPSK" w:cs="TH SarabunPSK"/>
          <w:sz w:val="32"/>
          <w:szCs w:val="32"/>
          <w:cs/>
        </w:rPr>
        <w:t>ภาษาอังกฤษเพื่อใช้ในการสื่อสารในระดับดีขึ้นไป</w:t>
      </w:r>
    </w:p>
    <w:tbl>
      <w:tblPr>
        <w:tblW w:w="9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482"/>
        <w:gridCol w:w="4111"/>
        <w:gridCol w:w="1275"/>
      </w:tblGrid>
      <w:tr w:rsidR="00A927A7" w:rsidRPr="00B46A13" w14:paraId="17D9994B" w14:textId="77777777" w:rsidTr="00727F1F">
        <w:trPr>
          <w:trHeight w:val="782"/>
        </w:trPr>
        <w:tc>
          <w:tcPr>
            <w:tcW w:w="1440" w:type="dxa"/>
            <w:shd w:val="clear" w:color="auto" w:fill="auto"/>
          </w:tcPr>
          <w:p w14:paraId="4FE80C73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82" w:type="dxa"/>
          </w:tcPr>
          <w:p w14:paraId="06F6D0C8" w14:textId="77777777" w:rsidR="00605FE4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จำนวนผู้เรียนระดับ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ป.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– 6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  <w:p w14:paraId="14328567" w14:textId="45B43251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4111" w:type="dxa"/>
          </w:tcPr>
          <w:p w14:paraId="6C6C5E55" w14:textId="77777777" w:rsidR="00605FE4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จำนวนผู้เรียนระดับ ป.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– 6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ที่ผ่านเกณฑ์ทดสอบภาษาอังกฤษเพื่อใช้ในการสื่อสาร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ในระดับดีขึ้นไป</w:t>
            </w:r>
            <w:r w:rsidR="00605F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5F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(เกรด 3 หรือ </w:t>
            </w:r>
            <w:r w:rsidR="00605F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  <w:r w:rsidR="00605F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ขึ้นไป)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13469ED" w14:textId="146BCF2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</w:tcPr>
          <w:p w14:paraId="02D09B11" w14:textId="7744848C" w:rsidR="00A927A7" w:rsidRPr="00B46A13" w:rsidRDefault="00B76289" w:rsidP="00B76289">
            <w:pPr>
              <w:tabs>
                <w:tab w:val="left" w:pos="225"/>
                <w:tab w:val="center" w:pos="52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A927A7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27F1F" w:rsidRPr="00727F1F" w14:paraId="71878D05" w14:textId="77777777" w:rsidTr="00727F1F">
        <w:trPr>
          <w:trHeight w:val="397"/>
        </w:trPr>
        <w:tc>
          <w:tcPr>
            <w:tcW w:w="1440" w:type="dxa"/>
            <w:shd w:val="clear" w:color="auto" w:fill="FFFFFF" w:themeFill="background1"/>
          </w:tcPr>
          <w:p w14:paraId="342BC0F8" w14:textId="7DED151A" w:rsidR="00727F1F" w:rsidRPr="00727F1F" w:rsidRDefault="00727F1F" w:rsidP="00727F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727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82" w:type="dxa"/>
            <w:shd w:val="clear" w:color="auto" w:fill="FFFFFF" w:themeFill="background1"/>
          </w:tcPr>
          <w:p w14:paraId="0D96C609" w14:textId="77777777" w:rsidR="00727F1F" w:rsidRPr="00727F1F" w:rsidRDefault="00727F1F" w:rsidP="00727F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C37F5DF" w14:textId="77777777" w:rsidR="00727F1F" w:rsidRPr="00727F1F" w:rsidRDefault="00727F1F" w:rsidP="00727F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9E06B77" w14:textId="77777777" w:rsidR="00727F1F" w:rsidRPr="00727F1F" w:rsidRDefault="00727F1F" w:rsidP="00727F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3046F493" w14:textId="77777777" w:rsidTr="00727F1F">
        <w:trPr>
          <w:trHeight w:val="397"/>
        </w:trPr>
        <w:tc>
          <w:tcPr>
            <w:tcW w:w="1440" w:type="dxa"/>
            <w:shd w:val="clear" w:color="auto" w:fill="auto"/>
          </w:tcPr>
          <w:p w14:paraId="11DA9BFB" w14:textId="0559B1B1" w:rsidR="00A927A7" w:rsidRPr="00B46A13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2482" w:type="dxa"/>
          </w:tcPr>
          <w:p w14:paraId="0A9EAC7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44B71F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D5F68D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7459C6FD" w14:textId="77777777" w:rsidTr="00727F1F">
        <w:trPr>
          <w:trHeight w:val="397"/>
        </w:trPr>
        <w:tc>
          <w:tcPr>
            <w:tcW w:w="1440" w:type="dxa"/>
            <w:shd w:val="clear" w:color="auto" w:fill="auto"/>
          </w:tcPr>
          <w:p w14:paraId="1D721E87" w14:textId="5D02740B" w:rsidR="00611B51" w:rsidRPr="00B46A13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2482" w:type="dxa"/>
          </w:tcPr>
          <w:p w14:paraId="3E09DF29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BC2F1A0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0BC56C7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43E02065" w14:textId="77777777" w:rsidTr="00727F1F">
        <w:trPr>
          <w:trHeight w:val="397"/>
        </w:trPr>
        <w:tc>
          <w:tcPr>
            <w:tcW w:w="1440" w:type="dxa"/>
            <w:shd w:val="clear" w:color="auto" w:fill="auto"/>
          </w:tcPr>
          <w:p w14:paraId="54D974C7" w14:textId="422AB24C" w:rsidR="00611B51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2482" w:type="dxa"/>
          </w:tcPr>
          <w:p w14:paraId="3561E94F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8404E93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130CD5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1D6F516B" w14:textId="77777777" w:rsidTr="00727F1F">
        <w:trPr>
          <w:trHeight w:val="397"/>
        </w:trPr>
        <w:tc>
          <w:tcPr>
            <w:tcW w:w="1440" w:type="dxa"/>
            <w:shd w:val="clear" w:color="auto" w:fill="auto"/>
          </w:tcPr>
          <w:p w14:paraId="70CA52B3" w14:textId="7B06E173" w:rsidR="00611B51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2482" w:type="dxa"/>
          </w:tcPr>
          <w:p w14:paraId="1CD39DD5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D5AB124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B4ABE32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31524537" w14:textId="77777777" w:rsidTr="00727F1F">
        <w:trPr>
          <w:trHeight w:val="397"/>
        </w:trPr>
        <w:tc>
          <w:tcPr>
            <w:tcW w:w="1440" w:type="dxa"/>
            <w:shd w:val="clear" w:color="auto" w:fill="auto"/>
          </w:tcPr>
          <w:p w14:paraId="2D2182C5" w14:textId="77BA2B1E" w:rsidR="00A927A7" w:rsidRPr="00B46A13" w:rsidRDefault="00A927A7" w:rsidP="00727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482" w:type="dxa"/>
          </w:tcPr>
          <w:p w14:paraId="79A29176" w14:textId="77777777" w:rsidR="00A927A7" w:rsidRPr="00B46A13" w:rsidRDefault="00A927A7" w:rsidP="00727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CB34A29" w14:textId="77777777" w:rsidR="00A927A7" w:rsidRPr="00B46A13" w:rsidRDefault="00A927A7" w:rsidP="00727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30EF1F" w14:textId="77777777" w:rsidR="00A927A7" w:rsidRPr="00B46A13" w:rsidRDefault="00A927A7" w:rsidP="00727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3DD4322C" w14:textId="77777777" w:rsidTr="00727F1F">
        <w:trPr>
          <w:trHeight w:val="397"/>
        </w:trPr>
        <w:tc>
          <w:tcPr>
            <w:tcW w:w="1440" w:type="dxa"/>
            <w:shd w:val="clear" w:color="auto" w:fill="auto"/>
          </w:tcPr>
          <w:p w14:paraId="3C36175D" w14:textId="6B09BAF8" w:rsidR="00A927A7" w:rsidRPr="00B46A13" w:rsidRDefault="00A927A7" w:rsidP="00727F1F">
            <w:pPr>
              <w:tabs>
                <w:tab w:val="left" w:pos="345"/>
                <w:tab w:val="center" w:pos="61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82" w:type="dxa"/>
          </w:tcPr>
          <w:p w14:paraId="022B1019" w14:textId="77777777" w:rsidR="00A927A7" w:rsidRPr="00B46A13" w:rsidRDefault="00A927A7" w:rsidP="00727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915433B" w14:textId="77777777" w:rsidR="00A927A7" w:rsidRPr="00B46A13" w:rsidRDefault="00A927A7" w:rsidP="00727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C11875" w14:textId="77777777" w:rsidR="00A927A7" w:rsidRPr="00B46A13" w:rsidRDefault="00A927A7" w:rsidP="00727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0CE814BA" w14:textId="77777777" w:rsidTr="00727F1F">
        <w:trPr>
          <w:trHeight w:val="397"/>
        </w:trPr>
        <w:tc>
          <w:tcPr>
            <w:tcW w:w="1440" w:type="dxa"/>
            <w:shd w:val="clear" w:color="auto" w:fill="auto"/>
          </w:tcPr>
          <w:p w14:paraId="10958A85" w14:textId="77777777" w:rsidR="00A927A7" w:rsidRPr="00B46A13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82" w:type="dxa"/>
          </w:tcPr>
          <w:p w14:paraId="53EFBD33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F3A1FCD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3E2BFE1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56C42F" w14:textId="77777777" w:rsidR="00A927A7" w:rsidRPr="00B46A13" w:rsidRDefault="00A927A7" w:rsidP="00A927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569974" w14:textId="77777777" w:rsidR="00727F1F" w:rsidRDefault="00727F1F" w:rsidP="009636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23" w:name="_Hlk30578320"/>
    </w:p>
    <w:p w14:paraId="6849DD91" w14:textId="77777777" w:rsidR="00727F1F" w:rsidRDefault="00727F1F" w:rsidP="009636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4C5E933" w14:textId="77777777" w:rsidR="00727F1F" w:rsidRDefault="00727F1F" w:rsidP="009636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7904E73" w14:textId="77777777" w:rsidR="00727F1F" w:rsidRDefault="00727F1F" w:rsidP="009636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61E749C" w14:textId="77777777" w:rsidR="00727F1F" w:rsidRDefault="00727F1F" w:rsidP="009636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6B10355" w14:textId="6086F1E4" w:rsidR="00A927A7" w:rsidRDefault="002C7DA9" w:rsidP="009636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4" w:name="_GoBack"/>
      <w:bookmarkEnd w:id="24"/>
      <w:r w:rsidRPr="00B46A1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ตัวชี้วัดการตรวจราชการฯ ที่ 21 </w:t>
      </w:r>
      <w:r w:rsidRPr="00B46A1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A927A7" w:rsidRPr="00B46A1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ร้อยละของสถานศึกษาที่มีการจัดการศึกษาห้องเรียนพิเศษ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</w:rPr>
        <w:t>EP/MEP/IEP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End w:id="23"/>
    </w:p>
    <w:p w14:paraId="796C4E8C" w14:textId="77777777" w:rsidR="00727F1F" w:rsidRPr="00727F1F" w:rsidRDefault="00727F1F" w:rsidP="009636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835D5AF" w14:textId="7288F3A6" w:rsidR="00B921F2" w:rsidRDefault="00B921F2" w:rsidP="00B921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1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7FD9BFEC" w14:textId="587D13E9" w:rsidR="00A927A7" w:rsidRPr="00B46A13" w:rsidRDefault="00A927A7" w:rsidP="00A927A7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963680" w:rsidRPr="00B46A13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63680" w:rsidRPr="00B46A13">
        <w:rPr>
          <w:rFonts w:ascii="TH SarabunPSK" w:hAnsi="TH SarabunPSK" w:cs="TH SarabunPSK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z w:val="32"/>
          <w:szCs w:val="32"/>
          <w:cs/>
        </w:rPr>
        <w:t>จำนวนและร้อยละของสถานศึกษาที่มีการจัดการศึกษาห้องเรียนพิเศษ (</w:t>
      </w:r>
      <w:r w:rsidRPr="00B46A13">
        <w:rPr>
          <w:rFonts w:ascii="TH SarabunPSK" w:hAnsi="TH SarabunPSK" w:cs="TH SarabunPSK"/>
          <w:sz w:val="32"/>
          <w:szCs w:val="32"/>
        </w:rPr>
        <w:t>EP/MEP/IEP)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478"/>
        <w:gridCol w:w="3969"/>
        <w:gridCol w:w="1275"/>
      </w:tblGrid>
      <w:tr w:rsidR="00A927A7" w:rsidRPr="00B46A13" w14:paraId="2A24698E" w14:textId="77777777" w:rsidTr="00727F1F">
        <w:trPr>
          <w:trHeight w:val="782"/>
        </w:trPr>
        <w:tc>
          <w:tcPr>
            <w:tcW w:w="1350" w:type="dxa"/>
            <w:shd w:val="clear" w:color="auto" w:fill="auto"/>
          </w:tcPr>
          <w:p w14:paraId="5FA4BE3D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78" w:type="dxa"/>
          </w:tcPr>
          <w:p w14:paraId="4E230D97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 (แห่ง)</w:t>
            </w:r>
          </w:p>
        </w:tc>
        <w:tc>
          <w:tcPr>
            <w:tcW w:w="3969" w:type="dxa"/>
          </w:tcPr>
          <w:p w14:paraId="31CD351F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จำนวนสถานศึกษาที่มีการจัดการศึกษา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ห้องเรียนพิเศษ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EP/MEP/IEP)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(แห่ง)</w:t>
            </w:r>
          </w:p>
        </w:tc>
        <w:tc>
          <w:tcPr>
            <w:tcW w:w="1275" w:type="dxa"/>
          </w:tcPr>
          <w:p w14:paraId="687275A4" w14:textId="77777777" w:rsidR="00B76289" w:rsidRDefault="00B76289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287BA2E1" w14:textId="39395B5B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27F1F" w:rsidRPr="00727F1F" w14:paraId="34791557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45383F0F" w14:textId="0E063860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727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727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</w:tcPr>
          <w:p w14:paraId="19D7E92F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B197589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ABECADB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2FE32E8C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51F241EE" w14:textId="1FAD6416" w:rsidR="00A927A7" w:rsidRPr="00B46A13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A927A7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2478" w:type="dxa"/>
          </w:tcPr>
          <w:p w14:paraId="55D81D0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DE800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E1F791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00E73E79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70C49514" w14:textId="7FD80FE4" w:rsidR="00611B51" w:rsidRPr="00B46A13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2478" w:type="dxa"/>
          </w:tcPr>
          <w:p w14:paraId="40981F7F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FD1A7D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6EDEE99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1C8E7AC1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240A1334" w14:textId="1EE68C46" w:rsidR="00611B51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2478" w:type="dxa"/>
          </w:tcPr>
          <w:p w14:paraId="318F78B3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163774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5A4178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B51" w:rsidRPr="00B46A13" w14:paraId="1A93984D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5E0D07DE" w14:textId="0DA02962" w:rsidR="00611B51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11B51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2478" w:type="dxa"/>
          </w:tcPr>
          <w:p w14:paraId="34F3A584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22198F1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DF4FCD0" w14:textId="77777777" w:rsidR="00611B51" w:rsidRPr="00B46A13" w:rsidRDefault="00611B5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41268360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397D858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478" w:type="dxa"/>
          </w:tcPr>
          <w:p w14:paraId="1F786FA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5F0FF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F42B1B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77783946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7D8AC82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</w:tcPr>
          <w:p w14:paraId="502E3911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8502F6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3716F2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778072D0" w14:textId="77777777" w:rsidTr="00727F1F">
        <w:trPr>
          <w:trHeight w:val="397"/>
        </w:trPr>
        <w:tc>
          <w:tcPr>
            <w:tcW w:w="1350" w:type="dxa"/>
            <w:shd w:val="clear" w:color="auto" w:fill="auto"/>
          </w:tcPr>
          <w:p w14:paraId="5A3A19D4" w14:textId="77777777" w:rsidR="00A927A7" w:rsidRPr="00B46A13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78" w:type="dxa"/>
          </w:tcPr>
          <w:p w14:paraId="01FDCD5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0BAFE4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0B915A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DEAC91" w14:textId="77777777" w:rsidR="00963680" w:rsidRPr="00B46A13" w:rsidRDefault="00963680" w:rsidP="009636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5" w:name="_Hlk30578637"/>
    </w:p>
    <w:p w14:paraId="0899AE33" w14:textId="77777777" w:rsidR="00C845C8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DA9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ตัวชี้วัดการตรวจราชการฯ ที่ 22 </w:t>
      </w:r>
      <w:r w:rsidR="002C7DA9"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ร้อยละของผู้เรียนที่ผ่านการทดสอบทักษะการใช้ภาษาอังกฤษตามมาตรฐานความสามารถทางภาษาอังกฤษ (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</w:rPr>
        <w:t>CEFR</w:t>
      </w:r>
      <w:r w:rsidR="00A927A7" w:rsidRPr="00B46A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End w:id="25"/>
    </w:p>
    <w:p w14:paraId="546040CF" w14:textId="77777777" w:rsidR="00727F1F" w:rsidRPr="00727F1F" w:rsidRDefault="00727F1F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1696DF7" w14:textId="6F890B4B" w:rsidR="00C845C8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52460598" w14:textId="77777777" w:rsidR="00727F1F" w:rsidRPr="00727F1F" w:rsidRDefault="00727F1F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D6AB7E2" w14:textId="0ABCA097" w:rsidR="00A927A7" w:rsidRPr="00B46A13" w:rsidRDefault="00A927A7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963680" w:rsidRPr="00B46A13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63680" w:rsidRPr="00B46A13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จำนวนและ</w:t>
      </w:r>
      <w:r w:rsidRPr="00B46A13">
        <w:rPr>
          <w:rFonts w:ascii="TH SarabunPSK" w:hAnsi="TH SarabunPSK" w:cs="TH SarabunPSK"/>
          <w:sz w:val="32"/>
          <w:szCs w:val="32"/>
          <w:cs/>
        </w:rPr>
        <w:t>ร้อยละของผู้เรียนที่ผ่านการทดสอบทักษะการใช้ภาษาอังกฤษตามมาตรฐาน</w:t>
      </w:r>
      <w:r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</w:t>
      </w:r>
      <w:r w:rsidR="00963680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t>ความสามารถทางภาษาอังกฤษ (</w:t>
      </w:r>
      <w:r w:rsidRPr="00B46A13">
        <w:rPr>
          <w:rFonts w:ascii="TH SarabunPSK" w:hAnsi="TH SarabunPSK" w:cs="TH SarabunPSK"/>
          <w:sz w:val="32"/>
          <w:szCs w:val="32"/>
        </w:rPr>
        <w:t>CEFR)</w:t>
      </w:r>
    </w:p>
    <w:tbl>
      <w:tblPr>
        <w:tblW w:w="1078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18"/>
        <w:gridCol w:w="640"/>
        <w:gridCol w:w="574"/>
        <w:gridCol w:w="602"/>
        <w:gridCol w:w="588"/>
        <w:gridCol w:w="616"/>
        <w:gridCol w:w="616"/>
        <w:gridCol w:w="616"/>
        <w:gridCol w:w="615"/>
        <w:gridCol w:w="630"/>
        <w:gridCol w:w="616"/>
        <w:gridCol w:w="602"/>
        <w:gridCol w:w="602"/>
        <w:gridCol w:w="588"/>
        <w:gridCol w:w="502"/>
      </w:tblGrid>
      <w:tr w:rsidR="00A927A7" w:rsidRPr="00936360" w14:paraId="202685A1" w14:textId="77777777" w:rsidTr="00351106">
        <w:trPr>
          <w:trHeight w:val="782"/>
        </w:trPr>
        <w:tc>
          <w:tcPr>
            <w:tcW w:w="1163" w:type="dxa"/>
            <w:vMerge w:val="restart"/>
            <w:shd w:val="clear" w:color="auto" w:fill="auto"/>
          </w:tcPr>
          <w:p w14:paraId="621D4BD1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218" w:type="dxa"/>
            <w:vMerge w:val="restart"/>
          </w:tcPr>
          <w:p w14:paraId="18F26E4A" w14:textId="4EDFF053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จำนวนผู้เรียนที่</w:t>
            </w:r>
            <w:r w:rsidR="00595D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9363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เข้ารับการทดสอบ </w:t>
            </w: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  <w:r w:rsidRPr="009363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ทั้งหมด (คน)</w:t>
            </w:r>
          </w:p>
        </w:tc>
        <w:tc>
          <w:tcPr>
            <w:tcW w:w="8407" w:type="dxa"/>
            <w:gridSpan w:val="14"/>
          </w:tcPr>
          <w:p w14:paraId="277DCCCC" w14:textId="77777777" w:rsidR="00A927A7" w:rsidRPr="00936360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ผู้เรียนที่ผ่านการทดสอบ </w:t>
            </w: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</w:p>
        </w:tc>
      </w:tr>
      <w:tr w:rsidR="00A927A7" w:rsidRPr="00936360" w14:paraId="5CF3C6F2" w14:textId="77777777" w:rsidTr="00351106">
        <w:trPr>
          <w:trHeight w:val="397"/>
        </w:trPr>
        <w:tc>
          <w:tcPr>
            <w:tcW w:w="1163" w:type="dxa"/>
            <w:vMerge/>
            <w:shd w:val="clear" w:color="auto" w:fill="auto"/>
          </w:tcPr>
          <w:p w14:paraId="00E12AF6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  <w:vMerge/>
          </w:tcPr>
          <w:p w14:paraId="5939DF0E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  <w:gridSpan w:val="2"/>
          </w:tcPr>
          <w:p w14:paraId="1C2F0510" w14:textId="6B4F8876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Below A1</w:t>
            </w:r>
            <w:r w:rsidR="007450D2" w:rsidRPr="00936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7450D2" w:rsidRPr="00936360">
              <w:rPr>
                <w:rFonts w:ascii="TH SarabunPSK" w:hAnsi="TH SarabunPSK" w:cs="TH SarabunPSK"/>
                <w:b/>
                <w:bCs/>
                <w:sz w:val="28"/>
              </w:rPr>
              <w:t>C2</w:t>
            </w:r>
          </w:p>
        </w:tc>
        <w:tc>
          <w:tcPr>
            <w:tcW w:w="1190" w:type="dxa"/>
            <w:gridSpan w:val="2"/>
          </w:tcPr>
          <w:p w14:paraId="52E2081C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A1</w:t>
            </w:r>
          </w:p>
        </w:tc>
        <w:tc>
          <w:tcPr>
            <w:tcW w:w="1232" w:type="dxa"/>
            <w:gridSpan w:val="2"/>
          </w:tcPr>
          <w:p w14:paraId="445DF715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A2</w:t>
            </w:r>
          </w:p>
        </w:tc>
        <w:tc>
          <w:tcPr>
            <w:tcW w:w="1231" w:type="dxa"/>
            <w:gridSpan w:val="2"/>
          </w:tcPr>
          <w:p w14:paraId="63DCC375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B1</w:t>
            </w:r>
          </w:p>
        </w:tc>
        <w:tc>
          <w:tcPr>
            <w:tcW w:w="1246" w:type="dxa"/>
            <w:gridSpan w:val="2"/>
          </w:tcPr>
          <w:p w14:paraId="27434FC0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B2</w:t>
            </w:r>
          </w:p>
        </w:tc>
        <w:tc>
          <w:tcPr>
            <w:tcW w:w="1204" w:type="dxa"/>
            <w:gridSpan w:val="2"/>
          </w:tcPr>
          <w:p w14:paraId="5C572FF9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C1</w:t>
            </w:r>
          </w:p>
        </w:tc>
        <w:tc>
          <w:tcPr>
            <w:tcW w:w="1090" w:type="dxa"/>
            <w:gridSpan w:val="2"/>
          </w:tcPr>
          <w:p w14:paraId="17D83847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</w:rPr>
              <w:t>C2</w:t>
            </w:r>
          </w:p>
        </w:tc>
      </w:tr>
      <w:tr w:rsidR="00A927A7" w:rsidRPr="00936360" w14:paraId="05FC022A" w14:textId="77777777" w:rsidTr="00351106">
        <w:trPr>
          <w:trHeight w:val="397"/>
        </w:trPr>
        <w:tc>
          <w:tcPr>
            <w:tcW w:w="1163" w:type="dxa"/>
            <w:vMerge/>
            <w:shd w:val="clear" w:color="auto" w:fill="auto"/>
          </w:tcPr>
          <w:p w14:paraId="0F2412E0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  <w:vMerge/>
          </w:tcPr>
          <w:p w14:paraId="75F4D07F" w14:textId="77777777" w:rsidR="00A927A7" w:rsidRPr="00936360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4BEF9006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407501A2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  <w:tc>
          <w:tcPr>
            <w:tcW w:w="574" w:type="dxa"/>
          </w:tcPr>
          <w:p w14:paraId="63CC7A51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02" w:type="dxa"/>
          </w:tcPr>
          <w:p w14:paraId="367D66CB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จำนวน(คน)</w:t>
            </w:r>
          </w:p>
        </w:tc>
        <w:tc>
          <w:tcPr>
            <w:tcW w:w="588" w:type="dxa"/>
          </w:tcPr>
          <w:p w14:paraId="03DD4CC5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16" w:type="dxa"/>
          </w:tcPr>
          <w:p w14:paraId="5BD6DEEE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จำนวน(คน)</w:t>
            </w:r>
          </w:p>
        </w:tc>
        <w:tc>
          <w:tcPr>
            <w:tcW w:w="616" w:type="dxa"/>
          </w:tcPr>
          <w:p w14:paraId="5D334798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16" w:type="dxa"/>
          </w:tcPr>
          <w:p w14:paraId="134E8B15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จำนวน(คน)</w:t>
            </w:r>
          </w:p>
        </w:tc>
        <w:tc>
          <w:tcPr>
            <w:tcW w:w="615" w:type="dxa"/>
          </w:tcPr>
          <w:p w14:paraId="473A5794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30" w:type="dxa"/>
          </w:tcPr>
          <w:p w14:paraId="243EB663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จำนวน(คน)</w:t>
            </w:r>
          </w:p>
        </w:tc>
        <w:tc>
          <w:tcPr>
            <w:tcW w:w="616" w:type="dxa"/>
          </w:tcPr>
          <w:p w14:paraId="14E7C3D7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02" w:type="dxa"/>
          </w:tcPr>
          <w:p w14:paraId="1A50DAB6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จำนวน(คน)</w:t>
            </w:r>
          </w:p>
        </w:tc>
        <w:tc>
          <w:tcPr>
            <w:tcW w:w="602" w:type="dxa"/>
          </w:tcPr>
          <w:p w14:paraId="2AE33629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88" w:type="dxa"/>
          </w:tcPr>
          <w:p w14:paraId="69A185A7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จำนวน(คน)</w:t>
            </w:r>
          </w:p>
        </w:tc>
        <w:tc>
          <w:tcPr>
            <w:tcW w:w="502" w:type="dxa"/>
          </w:tcPr>
          <w:p w14:paraId="749151CC" w14:textId="77777777" w:rsidR="00A927A7" w:rsidRPr="00936360" w:rsidRDefault="00A927A7" w:rsidP="002F71C8">
            <w:pPr>
              <w:spacing w:after="0" w:line="240" w:lineRule="auto"/>
              <w:ind w:left="-170" w:right="-170"/>
              <w:jc w:val="center"/>
              <w:rPr>
                <w:rFonts w:ascii="TH SarabunPSK" w:hAnsi="TH SarabunPSK" w:cs="TH SarabunPSK"/>
                <w:sz w:val="28"/>
              </w:rPr>
            </w:pPr>
            <w:r w:rsidRPr="0093636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727F1F" w:rsidRPr="00727F1F" w14:paraId="57A61CB6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3D2C8FDA" w14:textId="45D2C38A" w:rsidR="00727F1F" w:rsidRPr="00727F1F" w:rsidRDefault="00727F1F" w:rsidP="009363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727F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สพป</w:t>
            </w:r>
            <w:proofErr w:type="spellEnd"/>
            <w:r w:rsidRPr="00727F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218" w:type="dxa"/>
          </w:tcPr>
          <w:p w14:paraId="71977C87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</w:tcPr>
          <w:p w14:paraId="5B913B2E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4" w:type="dxa"/>
          </w:tcPr>
          <w:p w14:paraId="6D984287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2" w:type="dxa"/>
          </w:tcPr>
          <w:p w14:paraId="053D27B0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8" w:type="dxa"/>
          </w:tcPr>
          <w:p w14:paraId="16283B1F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6" w:type="dxa"/>
          </w:tcPr>
          <w:p w14:paraId="2070BFDF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6" w:type="dxa"/>
          </w:tcPr>
          <w:p w14:paraId="207D9CEA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6" w:type="dxa"/>
          </w:tcPr>
          <w:p w14:paraId="0DF97AC1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5" w:type="dxa"/>
          </w:tcPr>
          <w:p w14:paraId="36E6E500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52EC1541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6" w:type="dxa"/>
          </w:tcPr>
          <w:p w14:paraId="45F839CD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2" w:type="dxa"/>
          </w:tcPr>
          <w:p w14:paraId="5ECE497C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2" w:type="dxa"/>
          </w:tcPr>
          <w:p w14:paraId="2AE5F5FC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8" w:type="dxa"/>
          </w:tcPr>
          <w:p w14:paraId="531A9984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</w:tcPr>
          <w:p w14:paraId="3E80360B" w14:textId="77777777" w:rsidR="00727F1F" w:rsidRPr="00727F1F" w:rsidRDefault="00727F1F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27A7" w:rsidRPr="00936360" w14:paraId="09A94438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2FEBACE5" w14:textId="4FE11DEB" w:rsidR="00A927A7" w:rsidRPr="00936360" w:rsidRDefault="00351106" w:rsidP="009363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927A7" w:rsidRPr="00936360">
              <w:rPr>
                <w:rFonts w:ascii="TH SarabunPSK" w:hAnsi="TH SarabunPSK" w:cs="TH SarabunPSK"/>
                <w:sz w:val="28"/>
                <w:cs/>
              </w:rPr>
              <w:t>สพป</w:t>
            </w:r>
            <w:proofErr w:type="spellEnd"/>
            <w:r w:rsidR="00A927A7" w:rsidRPr="009363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611B51" w:rsidRPr="00936360">
              <w:rPr>
                <w:rFonts w:ascii="TH SarabunPSK" w:hAnsi="TH SarabunPSK" w:cs="TH SarabunPSK" w:hint="cs"/>
                <w:sz w:val="28"/>
                <w:cs/>
              </w:rPr>
              <w:t xml:space="preserve">เขต </w:t>
            </w:r>
            <w:r w:rsidR="00936360" w:rsidRPr="0093636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18" w:type="dxa"/>
          </w:tcPr>
          <w:p w14:paraId="7F54AA66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6E1A09C2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7F5374F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1557B7D4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613409AB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2463D42B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24CF3071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3B822915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0B6ECFCB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52644F6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18305D46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1276F9FC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7960EAD2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161D75EC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341AD7D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95DD7" w:rsidRPr="00936360" w14:paraId="36BD7C74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39B38F15" w14:textId="0A45B005" w:rsidR="00595DD7" w:rsidRPr="00936360" w:rsidRDefault="00351106" w:rsidP="009363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95DD7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595DD7">
              <w:rPr>
                <w:rFonts w:ascii="TH SarabunPSK" w:hAnsi="TH SarabunPSK" w:cs="TH SarabunPSK" w:hint="cs"/>
                <w:sz w:val="28"/>
                <w:cs/>
              </w:rPr>
              <w:t>.เขต 2</w:t>
            </w:r>
          </w:p>
        </w:tc>
        <w:tc>
          <w:tcPr>
            <w:tcW w:w="1218" w:type="dxa"/>
          </w:tcPr>
          <w:p w14:paraId="3884E309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5D0691E8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0184F9D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1FB32E2D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37FF3CA7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55C6B75F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43759625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110DF318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5F33978A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9496F55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714106CA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66AE5756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49596412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0560DA9D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FAF64DE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95DD7" w:rsidRPr="00936360" w14:paraId="56FF1AC2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28033AC7" w14:textId="2E7E55A8" w:rsidR="00595DD7" w:rsidRPr="00936360" w:rsidRDefault="00351106" w:rsidP="009363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95DD7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595DD7">
              <w:rPr>
                <w:rFonts w:ascii="TH SarabunPSK" w:hAnsi="TH SarabunPSK" w:cs="TH SarabunPSK" w:hint="cs"/>
                <w:sz w:val="28"/>
                <w:cs/>
              </w:rPr>
              <w:t>.เขต 3</w:t>
            </w:r>
          </w:p>
        </w:tc>
        <w:tc>
          <w:tcPr>
            <w:tcW w:w="1218" w:type="dxa"/>
          </w:tcPr>
          <w:p w14:paraId="1EF29A2B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5C112E19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A22640E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346520F0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26AD6557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65157F63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04C4EF6E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1222091C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3EC428DA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65FF716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2A96A9D6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70FE3BF9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644FB95D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61871301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5F0EEA0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95DD7" w:rsidRPr="00936360" w14:paraId="48D093D3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4989449D" w14:textId="3FA8DD75" w:rsidR="00595DD7" w:rsidRPr="00936360" w:rsidRDefault="00351106" w:rsidP="009363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95DD7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595DD7">
              <w:rPr>
                <w:rFonts w:ascii="TH SarabunPSK" w:hAnsi="TH SarabunPSK" w:cs="TH SarabunPSK" w:hint="cs"/>
                <w:sz w:val="28"/>
                <w:cs/>
              </w:rPr>
              <w:t>.เขต 4</w:t>
            </w:r>
          </w:p>
        </w:tc>
        <w:tc>
          <w:tcPr>
            <w:tcW w:w="1218" w:type="dxa"/>
          </w:tcPr>
          <w:p w14:paraId="321A084A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2BBCBCC6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2A2D31F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3B8A01E9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38782396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73F9F719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57897078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4EAC8522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4B7C4583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9839C76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49164DF5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77B989D7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23E9F525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616E3F9E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D8B6C8F" w14:textId="77777777" w:rsidR="00595DD7" w:rsidRPr="00936360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927A7" w:rsidRPr="00936360" w14:paraId="41E566FC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3DAAC77A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36360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936360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1218" w:type="dxa"/>
          </w:tcPr>
          <w:p w14:paraId="5BB36774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0C94BD63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1323630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3E55A442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768B4320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579B29F2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76A5048C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33AC74AF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7A0520EE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1CD55FB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2D683A0E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1287E396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0232A353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6BB0529C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65E1200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927A7" w:rsidRPr="00936360" w14:paraId="68E726FC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18ACBB59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36360">
              <w:rPr>
                <w:rFonts w:ascii="TH SarabunPSK" w:hAnsi="TH SarabunPSK" w:cs="TH SarabunPSK"/>
                <w:sz w:val="28"/>
                <w:cs/>
              </w:rPr>
              <w:t>สช</w:t>
            </w:r>
            <w:proofErr w:type="spellEnd"/>
            <w:r w:rsidRPr="0093636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18" w:type="dxa"/>
          </w:tcPr>
          <w:p w14:paraId="359C0B17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3E624F51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C89A7B9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27F4411F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6072FEBA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36A315D0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2988AA26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7AF4489F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0892ED48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7A59DD4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77A48A1B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7E532192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563BD04E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4FB31A53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505C1C3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927A7" w:rsidRPr="00936360" w14:paraId="038C879B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06CF86E3" w14:textId="77777777" w:rsidR="00A927A7" w:rsidRPr="00936360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63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8" w:type="dxa"/>
          </w:tcPr>
          <w:p w14:paraId="6276772C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14:paraId="75C6C27A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51FA6F2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0A549006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6925DE30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6CC9D77D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165CC083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7F521CDB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</w:tcPr>
          <w:p w14:paraId="0C29F167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01EA900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734641C2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6955AABB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14:paraId="1683C07F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14:paraId="577C8594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F1D5681" w14:textId="77777777" w:rsidR="00A927A7" w:rsidRPr="00936360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13AF8A2" w14:textId="77777777" w:rsidR="00A927A7" w:rsidRDefault="00A927A7" w:rsidP="00595DD7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26" w:name="_Hlk30578881"/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1. ผลการดำเนินการ</w:t>
      </w:r>
      <w:r w:rsidR="002C7DA9" w:rsidRPr="00B46A13">
        <w:rPr>
          <w:rFonts w:ascii="TH SarabunPSK" w:hAnsi="TH SarabunPSK" w:cs="TH SarabunPSK"/>
          <w:b/>
          <w:bCs/>
          <w:sz w:val="32"/>
          <w:szCs w:val="32"/>
          <w:cs/>
        </w:rPr>
        <w:t>เรียนภาษาอังกฤษเพื่อใช้ในการสื่อสาร</w:t>
      </w:r>
    </w:p>
    <w:p w14:paraId="7C0A78B4" w14:textId="5748D77A" w:rsidR="007450D2" w:rsidRPr="00B46A13" w:rsidRDefault="007450D2" w:rsidP="00595DD7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…………………………………………………………………………………………………………………………………</w:t>
      </w:r>
    </w:p>
    <w:p w14:paraId="0E6148F4" w14:textId="77777777" w:rsidR="00A927A7" w:rsidRDefault="00A927A7" w:rsidP="00595DD7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207F4E78" w14:textId="5B8E21A8" w:rsidR="007450D2" w:rsidRPr="00B46A13" w:rsidRDefault="007450D2" w:rsidP="00595DD7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………………………………………………………………………………………………………………………………...</w:t>
      </w:r>
    </w:p>
    <w:p w14:paraId="0C6CF879" w14:textId="1A04F8EE" w:rsidR="007450D2" w:rsidRPr="007450D2" w:rsidRDefault="007450D2" w:rsidP="00595DD7">
      <w:pPr>
        <w:spacing w:after="0" w:line="276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A927A7" w:rsidRPr="007450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4561CF53" w14:textId="09883459" w:rsidR="007450D2" w:rsidRPr="007450D2" w:rsidRDefault="007450D2" w:rsidP="00595DD7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..……………………………………………………………………………………………………………………………….</w:t>
      </w:r>
    </w:p>
    <w:p w14:paraId="21C37F1F" w14:textId="56E177BD" w:rsidR="00A927A7" w:rsidRPr="007450D2" w:rsidRDefault="00A927A7" w:rsidP="007450D2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สพป</w:t>
      </w:r>
      <w:proofErr w:type="spellEnd"/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.,</w:t>
      </w:r>
      <w:proofErr w:type="spellStart"/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</w:t>
      </w:r>
      <w:proofErr w:type="spellEnd"/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ม.,</w:t>
      </w:r>
      <w:proofErr w:type="spellStart"/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สช</w:t>
      </w:r>
      <w:proofErr w:type="spellEnd"/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หน่วยงานละ 1 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="007450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B46A13" w14:paraId="65ED430C" w14:textId="77777777" w:rsidTr="00957F05">
        <w:tc>
          <w:tcPr>
            <w:tcW w:w="2689" w:type="dxa"/>
          </w:tcPr>
          <w:p w14:paraId="63F09B0E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20795D47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6AFC2390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927A7" w:rsidRPr="00B46A13" w14:paraId="7C8AA12B" w14:textId="77777777" w:rsidTr="00957F05">
        <w:tc>
          <w:tcPr>
            <w:tcW w:w="2689" w:type="dxa"/>
          </w:tcPr>
          <w:p w14:paraId="5A320763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524D9C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C78420D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27A7" w:rsidRPr="00B46A13" w14:paraId="4049D6E5" w14:textId="77777777" w:rsidTr="00957F05">
        <w:tc>
          <w:tcPr>
            <w:tcW w:w="2689" w:type="dxa"/>
          </w:tcPr>
          <w:p w14:paraId="6D55F484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5925C93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AF6272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27A7" w:rsidRPr="00B46A13" w14:paraId="17523AEF" w14:textId="77777777" w:rsidTr="00957F05">
        <w:tc>
          <w:tcPr>
            <w:tcW w:w="2689" w:type="dxa"/>
          </w:tcPr>
          <w:p w14:paraId="6BC5D818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0006CF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11F0D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6"/>
    </w:tbl>
    <w:p w14:paraId="48ABA4D6" w14:textId="77777777" w:rsidR="00A927A7" w:rsidRPr="00B46A13" w:rsidRDefault="00A927A7" w:rsidP="00A927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D978D4" w14:textId="77777777" w:rsidR="00A927A7" w:rsidRDefault="00A927A7" w:rsidP="00F272E8">
      <w:pPr>
        <w:spacing w:after="0" w:line="276" w:lineRule="auto"/>
        <w:ind w:left="720"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3.5.2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การเรียนภาษาอังกฤษเพื่อเพิ่มทักษะสำหรับใช้ในการประกอบอาชีพ</w:t>
      </w:r>
    </w:p>
    <w:p w14:paraId="7D29622F" w14:textId="77777777" w:rsidR="00C845C8" w:rsidRDefault="00F272E8" w:rsidP="00C845C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ตัวชี้วัดการตรวจราชการฯ ที่ 23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7A7"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ร้อยละของผู้เรียนระดับอาชีวศึกษาที่ผ่านเกณฑ์ทดสอบภาษาอังกฤษเพื่อ</w:t>
      </w:r>
      <w:r w:rsidR="00A927A7" w:rsidRPr="00B46A1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เพิ่มทักษะ</w:t>
      </w:r>
      <w:r w:rsidR="00A927A7"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สำหรับใช้ในการประกอบอาชีพ</w:t>
      </w:r>
      <w:r w:rsidR="00A927A7" w:rsidRPr="00B46A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ในระดับดีขึ้นไป</w:t>
      </w:r>
    </w:p>
    <w:p w14:paraId="4C4499A9" w14:textId="77777777" w:rsidR="00351106" w:rsidRPr="00351106" w:rsidRDefault="00351106" w:rsidP="00C845C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ADC71EB" w14:textId="6600228C" w:rsidR="00C845C8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45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การจัดเก็บข้อมูล   รอบที่ 1  ตุลาคม 2562 </w:t>
      </w:r>
      <w:r w:rsidRPr="00C845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C845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มีนาคม 2563 (ปีการศึกษา 2562)</w:t>
      </w:r>
    </w:p>
    <w:p w14:paraId="62273163" w14:textId="77777777" w:rsidR="00351106" w:rsidRPr="00351106" w:rsidRDefault="00351106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799B8C6" w14:textId="37A89EAF" w:rsidR="00F272E8" w:rsidRPr="00B46A13" w:rsidRDefault="00A927A7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272E8" w:rsidRPr="00B46A13">
        <w:rPr>
          <w:rFonts w:ascii="TH SarabunPSK" w:hAnsi="TH SarabunPSK" w:cs="TH SarabunPSK"/>
          <w:b/>
          <w:bCs/>
          <w:sz w:val="32"/>
          <w:szCs w:val="32"/>
          <w:cs/>
        </w:rPr>
        <w:t>23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272E8" w:rsidRPr="00B46A13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จำนวนและ</w:t>
      </w:r>
      <w:r w:rsidRPr="00B46A1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ร้อยละของผู้เรียนระดับอาชีวศึกษาที่ผ่านเกณฑ์ทดสอบภาษาอังกฤษ</w:t>
      </w:r>
    </w:p>
    <w:p w14:paraId="70282530" w14:textId="2A91B0BA" w:rsidR="00A927A7" w:rsidRPr="00B46A13" w:rsidRDefault="00F272E8" w:rsidP="00F272E8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="00A927A7" w:rsidRPr="00B46A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เพื่อเพิ่มทักษะสำหรับใช้ในการประกอบอาชีพในระดับดีขึ้นไป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410"/>
        <w:gridCol w:w="4677"/>
        <w:gridCol w:w="1276"/>
      </w:tblGrid>
      <w:tr w:rsidR="00A927A7" w:rsidRPr="00B46A13" w14:paraId="5E551AD0" w14:textId="77777777" w:rsidTr="00C35C4D">
        <w:trPr>
          <w:trHeight w:val="782"/>
        </w:trPr>
        <w:tc>
          <w:tcPr>
            <w:tcW w:w="1059" w:type="dxa"/>
            <w:shd w:val="clear" w:color="auto" w:fill="auto"/>
            <w:vAlign w:val="center"/>
          </w:tcPr>
          <w:p w14:paraId="4F27A483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10" w:type="dxa"/>
            <w:vAlign w:val="center"/>
          </w:tcPr>
          <w:p w14:paraId="3EDF1C04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จำนวนผู้เรียนระดับ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อาชีวศึกษาทั้งหมด (คน)</w:t>
            </w:r>
          </w:p>
        </w:tc>
        <w:tc>
          <w:tcPr>
            <w:tcW w:w="4677" w:type="dxa"/>
            <w:vAlign w:val="center"/>
          </w:tcPr>
          <w:p w14:paraId="1042AAE9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จำนวนผู้เรียนระดับอาชีวศึกษาที่ผ่านเกณฑ์ทดสอบภาษาอังกฤษเพื่อการประกอบอาชีพในระดับดีขึ้นไป (คน)</w:t>
            </w:r>
          </w:p>
        </w:tc>
        <w:tc>
          <w:tcPr>
            <w:tcW w:w="1276" w:type="dxa"/>
            <w:vAlign w:val="center"/>
          </w:tcPr>
          <w:p w14:paraId="66B7E8F3" w14:textId="77777777" w:rsidR="00887793" w:rsidRDefault="00887793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68A35DDF" w14:textId="699726C9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927A7" w:rsidRPr="00B46A13" w14:paraId="5CFF8F02" w14:textId="77777777" w:rsidTr="00322171">
        <w:trPr>
          <w:trHeight w:val="464"/>
        </w:trPr>
        <w:tc>
          <w:tcPr>
            <w:tcW w:w="1059" w:type="dxa"/>
            <w:shd w:val="clear" w:color="auto" w:fill="D9D9D9" w:themeFill="background1" w:themeFillShade="D9"/>
          </w:tcPr>
          <w:p w14:paraId="01F27F7F" w14:textId="38709CC0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11EE1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DE903E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48F583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62" w:rsidRPr="00B46A13" w14:paraId="401386EB" w14:textId="77777777" w:rsidTr="00C35C4D">
        <w:trPr>
          <w:trHeight w:val="464"/>
        </w:trPr>
        <w:tc>
          <w:tcPr>
            <w:tcW w:w="1059" w:type="dxa"/>
            <w:shd w:val="clear" w:color="auto" w:fill="auto"/>
          </w:tcPr>
          <w:p w14:paraId="3072A973" w14:textId="771C3B7B" w:rsidR="00066C62" w:rsidRPr="00C35C4D" w:rsidRDefault="00C35C4D" w:rsidP="00C35C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รัฐบาล</w:t>
            </w:r>
          </w:p>
        </w:tc>
        <w:tc>
          <w:tcPr>
            <w:tcW w:w="2410" w:type="dxa"/>
          </w:tcPr>
          <w:p w14:paraId="39DB6B2F" w14:textId="77777777" w:rsidR="00066C62" w:rsidRPr="00B46A13" w:rsidRDefault="00066C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1ABABB6" w14:textId="77777777" w:rsidR="00066C62" w:rsidRPr="00B46A13" w:rsidRDefault="00066C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E74374" w14:textId="77777777" w:rsidR="00066C62" w:rsidRPr="00B46A13" w:rsidRDefault="00066C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C4D" w:rsidRPr="00B46A13" w14:paraId="02E9C82C" w14:textId="77777777" w:rsidTr="00C35C4D">
        <w:trPr>
          <w:trHeight w:val="464"/>
        </w:trPr>
        <w:tc>
          <w:tcPr>
            <w:tcW w:w="1059" w:type="dxa"/>
            <w:shd w:val="clear" w:color="auto" w:fill="auto"/>
          </w:tcPr>
          <w:p w14:paraId="54A9EB18" w14:textId="4CB86164" w:rsidR="00C35C4D" w:rsidRDefault="00C35C4D" w:rsidP="00C35C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เอกชน</w:t>
            </w:r>
          </w:p>
        </w:tc>
        <w:tc>
          <w:tcPr>
            <w:tcW w:w="2410" w:type="dxa"/>
          </w:tcPr>
          <w:p w14:paraId="15ACD648" w14:textId="77777777" w:rsidR="00C35C4D" w:rsidRPr="00B46A13" w:rsidRDefault="00C35C4D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2A5447A" w14:textId="77777777" w:rsidR="00C35C4D" w:rsidRPr="00B46A13" w:rsidRDefault="00C35C4D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40B844" w14:textId="77777777" w:rsidR="00C35C4D" w:rsidRPr="00B46A13" w:rsidRDefault="00C35C4D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3A4FDC" w14:textId="77777777" w:rsidR="00887793" w:rsidRPr="00351106" w:rsidRDefault="00887793" w:rsidP="00F272E8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31E39A2" w14:textId="4FE5CF58" w:rsidR="00A927A7" w:rsidRDefault="00A927A7" w:rsidP="00F272E8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ผลการดำเนินการ</w:t>
      </w:r>
      <w:r w:rsidR="00F640AC"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เรียนภาษาอังกฤษเพื่อเพิ่มทักษะสำหรับใช้ในการประกอบอาชีพ</w:t>
      </w:r>
    </w:p>
    <w:p w14:paraId="7F168A27" w14:textId="69542BDF" w:rsidR="00887793" w:rsidRPr="00B46A13" w:rsidRDefault="00887793" w:rsidP="00F272E8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4995E9FF" w14:textId="77777777" w:rsidR="00A927A7" w:rsidRDefault="00A927A7" w:rsidP="00A927A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5D24087D" w14:textId="4A6694A0" w:rsidR="00887793" w:rsidRPr="00B46A13" w:rsidRDefault="00887793" w:rsidP="00A927A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</w:t>
      </w:r>
    </w:p>
    <w:p w14:paraId="03563204" w14:textId="77777777" w:rsidR="00887793" w:rsidRDefault="00A927A7" w:rsidP="00887793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ข้อเสนอแนะ</w:t>
      </w:r>
    </w:p>
    <w:p w14:paraId="766BCB12" w14:textId="492373D6" w:rsidR="00887793" w:rsidRDefault="00887793" w:rsidP="00887793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1F97D5E7" w14:textId="77777777" w:rsidR="00351106" w:rsidRDefault="00351106" w:rsidP="00887793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D61A37" w14:textId="59C493D9" w:rsidR="00A927A7" w:rsidRPr="00B46A13" w:rsidRDefault="00A927A7" w:rsidP="00887793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ผลงาน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B46A13" w14:paraId="75012063" w14:textId="77777777" w:rsidTr="00F640AC">
        <w:tc>
          <w:tcPr>
            <w:tcW w:w="2689" w:type="dxa"/>
          </w:tcPr>
          <w:p w14:paraId="3FB89702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2785F834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598F9983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927A7" w:rsidRPr="00B46A13" w14:paraId="1AA895FE" w14:textId="77777777" w:rsidTr="00F640AC">
        <w:tc>
          <w:tcPr>
            <w:tcW w:w="2689" w:type="dxa"/>
          </w:tcPr>
          <w:p w14:paraId="47446216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573C407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53418CE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DF5C4EF" w14:textId="77777777" w:rsidR="00A927A7" w:rsidRPr="00B46A13" w:rsidRDefault="00A927A7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3EEF1C" w14:textId="77777777" w:rsidR="00A927A7" w:rsidRDefault="00A927A7" w:rsidP="00204204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3.6 การจัดการเรียนรู้ภาษาต่างประเทศ (ภาษาที่สาม)</w:t>
      </w:r>
    </w:p>
    <w:p w14:paraId="40D4F009" w14:textId="77777777" w:rsidR="00351106" w:rsidRPr="00351106" w:rsidRDefault="00351106" w:rsidP="00204204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CACF98A" w14:textId="77777777" w:rsidR="00351106" w:rsidRDefault="00204204" w:rsidP="003511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ตัวชี้วัดการตรวจราชการฯ ที่</w:t>
      </w:r>
      <w:r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24 </w:t>
      </w:r>
      <w:r w:rsidR="00A927A7"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ร้อยละของสถานศึกษาที่จัดการเรียนรู้ภาษาต่างประเทศ (ภาษาที่สาม)</w:t>
      </w:r>
    </w:p>
    <w:p w14:paraId="7A0F87AD" w14:textId="77777777" w:rsidR="00351106" w:rsidRPr="00351106" w:rsidRDefault="00351106" w:rsidP="003511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16"/>
          <w:szCs w:val="16"/>
        </w:rPr>
      </w:pPr>
    </w:p>
    <w:p w14:paraId="2E3A452E" w14:textId="02EDDBA2" w:rsidR="00C845C8" w:rsidRPr="00B46A13" w:rsidRDefault="00C845C8" w:rsidP="003511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การจัดเก็บข้อมูล  รอบที่ 1  ตุลาคม 2562 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 มีนาคม 2563 (ปีการศึกษา 2562)</w:t>
      </w:r>
    </w:p>
    <w:p w14:paraId="1F859C9A" w14:textId="60FA16C9" w:rsidR="00A927A7" w:rsidRPr="00B46A13" w:rsidRDefault="00A927A7" w:rsidP="00A927A7">
      <w:pPr>
        <w:tabs>
          <w:tab w:val="left" w:pos="1134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204204" w:rsidRPr="00B46A13">
        <w:rPr>
          <w:rFonts w:ascii="TH SarabunPSK" w:hAnsi="TH SarabunPSK" w:cs="TH SarabunPSK"/>
          <w:b/>
          <w:bCs/>
          <w:sz w:val="32"/>
          <w:szCs w:val="32"/>
          <w:cs/>
        </w:rPr>
        <w:t>24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04204" w:rsidRPr="00B46A13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จำนวนและ</w:t>
      </w:r>
      <w:r w:rsidRPr="00B46A13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ร้อยละของสถานศึกษาที่จัดการเรียนรู้ภาษาต่างประเทศ (ภาษาที่สาม)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27A7" w:rsidRPr="00B46A13" w14:paraId="6186B1EF" w14:textId="77777777" w:rsidTr="00957F05">
        <w:trPr>
          <w:trHeight w:val="782"/>
        </w:trPr>
        <w:tc>
          <w:tcPr>
            <w:tcW w:w="710" w:type="dxa"/>
            <w:vMerge w:val="restart"/>
            <w:shd w:val="clear" w:color="auto" w:fill="auto"/>
          </w:tcPr>
          <w:p w14:paraId="63D584F4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  <w:vMerge w:val="restart"/>
          </w:tcPr>
          <w:p w14:paraId="115A69A6" w14:textId="77777777" w:rsidR="00A927A7" w:rsidRPr="00B46A13" w:rsidRDefault="00A927A7" w:rsidP="00A927A7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493B316" w14:textId="77777777" w:rsidR="00A927A7" w:rsidRPr="00B46A13" w:rsidRDefault="00A927A7" w:rsidP="00A927A7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สถานศึกษา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 (แห่ง)</w:t>
            </w:r>
          </w:p>
        </w:tc>
        <w:tc>
          <w:tcPr>
            <w:tcW w:w="2551" w:type="dxa"/>
            <w:gridSpan w:val="2"/>
          </w:tcPr>
          <w:p w14:paraId="414A2C28" w14:textId="77777777" w:rsidR="00A927A7" w:rsidRPr="00B46A13" w:rsidRDefault="00A927A7" w:rsidP="00A927A7">
            <w:pPr>
              <w:spacing w:after="0" w:line="240" w:lineRule="auto"/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สถานศึกษาที่จัดการเรียนรู้ภาษาต่างประเทศ </w:t>
            </w:r>
          </w:p>
          <w:p w14:paraId="558CDA37" w14:textId="77777777" w:rsidR="00A927A7" w:rsidRPr="00B46A13" w:rsidRDefault="00A927A7" w:rsidP="00A927A7">
            <w:pPr>
              <w:spacing w:after="0" w:line="240" w:lineRule="auto"/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(ภาษาที่สาม)</w:t>
            </w:r>
          </w:p>
        </w:tc>
        <w:tc>
          <w:tcPr>
            <w:tcW w:w="5670" w:type="dxa"/>
            <w:gridSpan w:val="10"/>
          </w:tcPr>
          <w:p w14:paraId="179C4819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ภาษาต่างประเทศ (ภาษาที่สาม) ที่จัดการเรียนรู้</w:t>
            </w:r>
          </w:p>
        </w:tc>
      </w:tr>
      <w:tr w:rsidR="00A927A7" w:rsidRPr="00B46A13" w14:paraId="65BB82F0" w14:textId="77777777" w:rsidTr="00957F05">
        <w:trPr>
          <w:trHeight w:val="397"/>
        </w:trPr>
        <w:tc>
          <w:tcPr>
            <w:tcW w:w="710" w:type="dxa"/>
            <w:vMerge/>
            <w:shd w:val="clear" w:color="auto" w:fill="auto"/>
          </w:tcPr>
          <w:p w14:paraId="07650946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4A21880A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14:paraId="036CB7A9" w14:textId="77777777" w:rsidR="00A927A7" w:rsidRPr="00B46A13" w:rsidRDefault="00A927A7" w:rsidP="00A927A7">
            <w:pPr>
              <w:spacing w:after="0" w:line="240" w:lineRule="auto"/>
              <w:ind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7CCE8191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992" w:type="dxa"/>
            <w:vMerge w:val="restart"/>
          </w:tcPr>
          <w:p w14:paraId="194D9A34" w14:textId="28C151BC" w:rsidR="00A927A7" w:rsidRPr="00B46A13" w:rsidRDefault="00887793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A927A7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gridSpan w:val="2"/>
          </w:tcPr>
          <w:p w14:paraId="5121808D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จีน</w:t>
            </w:r>
          </w:p>
        </w:tc>
        <w:tc>
          <w:tcPr>
            <w:tcW w:w="1134" w:type="dxa"/>
            <w:gridSpan w:val="2"/>
          </w:tcPr>
          <w:p w14:paraId="0D4D7BE4" w14:textId="77777777" w:rsidR="00A927A7" w:rsidRPr="00B46A13" w:rsidRDefault="00A927A7" w:rsidP="00A927A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134" w:type="dxa"/>
            <w:gridSpan w:val="2"/>
          </w:tcPr>
          <w:p w14:paraId="7096850F" w14:textId="77777777" w:rsidR="00A927A7" w:rsidRPr="00B46A13" w:rsidRDefault="00A927A7" w:rsidP="00A927A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เยอรมัน</w:t>
            </w:r>
          </w:p>
        </w:tc>
        <w:tc>
          <w:tcPr>
            <w:tcW w:w="1134" w:type="dxa"/>
            <w:gridSpan w:val="2"/>
          </w:tcPr>
          <w:p w14:paraId="597B893B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1134" w:type="dxa"/>
            <w:gridSpan w:val="2"/>
          </w:tcPr>
          <w:p w14:paraId="734C9524" w14:textId="77777777" w:rsidR="00A927A7" w:rsidRPr="00B46A13" w:rsidRDefault="00A927A7" w:rsidP="00A927A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  <w:p w14:paraId="5C0277D1" w14:textId="77777777" w:rsidR="00A927A7" w:rsidRPr="00B46A13" w:rsidRDefault="00A927A7" w:rsidP="00A927A7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(ระบุ..........)</w:t>
            </w:r>
          </w:p>
        </w:tc>
      </w:tr>
      <w:tr w:rsidR="00A927A7" w:rsidRPr="00B46A13" w14:paraId="5717B3DB" w14:textId="77777777" w:rsidTr="00957F05">
        <w:trPr>
          <w:trHeight w:val="397"/>
        </w:trPr>
        <w:tc>
          <w:tcPr>
            <w:tcW w:w="710" w:type="dxa"/>
            <w:vMerge/>
            <w:shd w:val="clear" w:color="auto" w:fill="auto"/>
          </w:tcPr>
          <w:p w14:paraId="659B0E3F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087E77A8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6C129AA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B686374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BC4D5B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38F06B69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7A555C54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37C403C5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75D15CC7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7BE131AE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093BD5ED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578AA65C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7D1CF946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5B93FB2C" w14:textId="77777777" w:rsidR="00A927A7" w:rsidRPr="00B46A13" w:rsidRDefault="00A927A7" w:rsidP="00204204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927A7" w:rsidRPr="00B46A13" w14:paraId="1D9A5024" w14:textId="77777777" w:rsidTr="00957F05">
        <w:trPr>
          <w:trHeight w:val="397"/>
        </w:trPr>
        <w:tc>
          <w:tcPr>
            <w:tcW w:w="710" w:type="dxa"/>
            <w:shd w:val="clear" w:color="auto" w:fill="auto"/>
          </w:tcPr>
          <w:p w14:paraId="435BAF7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14:paraId="2F67A9C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E8CB3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C92FB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372E9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02D41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8F0E2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1FF1C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8B048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39B9D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9A2353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49FAE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2C0C6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E5592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6F64A13A" w14:textId="77777777" w:rsidTr="00957F05">
        <w:trPr>
          <w:trHeight w:val="397"/>
        </w:trPr>
        <w:tc>
          <w:tcPr>
            <w:tcW w:w="710" w:type="dxa"/>
            <w:shd w:val="clear" w:color="auto" w:fill="auto"/>
          </w:tcPr>
          <w:p w14:paraId="44012B4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14:paraId="7BE51C9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871E6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A73DC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F8B5C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629AF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E0B3E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617BA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D1A95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5AF34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33E83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60AF1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2A0423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ED731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44448D56" w14:textId="77777777" w:rsidTr="00957F05">
        <w:trPr>
          <w:trHeight w:val="397"/>
        </w:trPr>
        <w:tc>
          <w:tcPr>
            <w:tcW w:w="710" w:type="dxa"/>
            <w:shd w:val="clear" w:color="auto" w:fill="auto"/>
          </w:tcPr>
          <w:p w14:paraId="028A1B8B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74F6583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F6070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79012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52E5A1D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E43E3C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D86099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A2A6D4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8AEEF9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A2A79E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A936B0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47E031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4AA7B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810B6E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69729D" w14:textId="77777777" w:rsidR="00887793" w:rsidRDefault="00887793" w:rsidP="00A85B99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D0E51F" w14:textId="77777777" w:rsidR="00887793" w:rsidRDefault="00A927A7" w:rsidP="00887793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ผลการดำเนินการ</w:t>
      </w:r>
      <w:r w:rsidR="0056364F"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จัดการเรียนรู้ภาษาต่างประเทศ (ภาษาที่สาม)</w:t>
      </w:r>
    </w:p>
    <w:p w14:paraId="7E387FB0" w14:textId="02A1F8DA" w:rsidR="00887793" w:rsidRDefault="00887793" w:rsidP="00887793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74214CBD" w14:textId="77777777" w:rsidR="00887793" w:rsidRDefault="00A927A7" w:rsidP="00887793">
      <w:pPr>
        <w:spacing w:after="0" w:line="240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0FA0C870" w14:textId="2A1090DB" w:rsidR="00887793" w:rsidRDefault="00887793" w:rsidP="00887793">
      <w:pPr>
        <w:spacing w:after="0" w:line="240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</w:t>
      </w:r>
    </w:p>
    <w:p w14:paraId="18711CD4" w14:textId="2881E79F" w:rsidR="00A927A7" w:rsidRDefault="00887793" w:rsidP="00887793">
      <w:pPr>
        <w:spacing w:after="0" w:line="240" w:lineRule="auto"/>
        <w:ind w:left="720"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A927A7" w:rsidRPr="0088779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049DA1E0" w14:textId="5891E36B" w:rsidR="00887793" w:rsidRPr="00887793" w:rsidRDefault="00887793" w:rsidP="00887793">
      <w:pPr>
        <w:spacing w:after="0" w:line="240" w:lineRule="auto"/>
        <w:ind w:left="720"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466BBAE5" w14:textId="3C4D8D39" w:rsidR="00A927A7" w:rsidRPr="00B46A13" w:rsidRDefault="00A927A7" w:rsidP="00A927A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</w:t>
      </w:r>
      <w:proofErr w:type="spellEnd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ม.,</w:t>
      </w:r>
      <w:proofErr w:type="spellStart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สช</w:t>
      </w:r>
      <w:proofErr w:type="spellEnd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หน่วยงานละ 1 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B46A13" w14:paraId="49FFD6E5" w14:textId="77777777" w:rsidTr="00957F05">
        <w:tc>
          <w:tcPr>
            <w:tcW w:w="2689" w:type="dxa"/>
          </w:tcPr>
          <w:p w14:paraId="2DEDC0C7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509671D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24C58EB1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927A7" w:rsidRPr="00B46A13" w14:paraId="70D5ED37" w14:textId="77777777" w:rsidTr="00957F05">
        <w:tc>
          <w:tcPr>
            <w:tcW w:w="2689" w:type="dxa"/>
          </w:tcPr>
          <w:p w14:paraId="76E3EAAD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AEE6BC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0D685BF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27A7" w:rsidRPr="00B46A13" w14:paraId="23C3A9D2" w14:textId="77777777" w:rsidTr="00957F05">
        <w:tc>
          <w:tcPr>
            <w:tcW w:w="2689" w:type="dxa"/>
          </w:tcPr>
          <w:p w14:paraId="59FA487F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BC112B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6EB8113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31E8357" w14:textId="77777777" w:rsidR="00A927A7" w:rsidRPr="00B46A13" w:rsidRDefault="00A927A7" w:rsidP="00A927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4A4BB3" w14:textId="77777777" w:rsidR="00351106" w:rsidRDefault="00351106" w:rsidP="0056364F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DC3BCB8" w14:textId="77777777" w:rsidR="00A927A7" w:rsidRDefault="00A927A7" w:rsidP="00351106">
      <w:pPr>
        <w:spacing w:after="0" w:line="276" w:lineRule="auto"/>
        <w:ind w:left="720"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3.7 การ</w:t>
      </w:r>
      <w:bookmarkStart w:id="27" w:name="_Hlk30666211"/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ส่งเสริมทักษะการอ่านเขียนภาษาไทยเพื่อใช้เป็นเครื่องมือในการเรียนรู้วิชาอื่น</w:t>
      </w:r>
      <w:bookmarkEnd w:id="27"/>
    </w:p>
    <w:p w14:paraId="47426E68" w14:textId="77777777" w:rsidR="00351106" w:rsidRPr="00351106" w:rsidRDefault="00351106" w:rsidP="005636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  <w:bookmarkStart w:id="28" w:name="_Hlk30665356"/>
    </w:p>
    <w:p w14:paraId="092BDDA0" w14:textId="7AA9740A" w:rsidR="00A927A7" w:rsidRDefault="0056364F" w:rsidP="005636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ตัวชี้วัดการตรวจราชการฯ ที่</w:t>
      </w:r>
      <w:r w:rsidRPr="00B46A1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25  </w:t>
      </w:r>
      <w:bookmarkEnd w:id="28"/>
      <w:r w:rsidR="00A927A7" w:rsidRPr="00B46A1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ร้อยละของผู้เรียนที่อ่านออกเขียนได้ (ระดับประถมศึกษาที่ </w:t>
      </w:r>
      <w:r w:rsidR="00A927A7" w:rsidRPr="00B46A1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1–3)</w:t>
      </w:r>
      <w:r w:rsidR="00A927A7" w:rsidRPr="00B46A1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</w:p>
    <w:p w14:paraId="6E47002B" w14:textId="77777777" w:rsidR="00351106" w:rsidRPr="00351106" w:rsidRDefault="00351106" w:rsidP="005636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16"/>
          <w:szCs w:val="16"/>
        </w:rPr>
      </w:pPr>
    </w:p>
    <w:p w14:paraId="5DA16C66" w14:textId="3209E2E6" w:rsidR="00C845C8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มีนาคม 2563 (ปีการศึกษา 2562)</w:t>
      </w:r>
    </w:p>
    <w:p w14:paraId="72E2037C" w14:textId="0AC1C8AA" w:rsidR="00A927A7" w:rsidRPr="00B46A13" w:rsidRDefault="00A927A7" w:rsidP="00A927A7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6364F" w:rsidRPr="00B46A1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364F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364F" w:rsidRPr="00B46A13">
        <w:rPr>
          <w:rFonts w:ascii="TH SarabunPSK" w:hAnsi="TH SarabunPSK" w:cs="TH SarabunPSK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จำนวนและ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ร้อยละของผู้เรียนที่อ่านออกเขียนได้ (ระดับประถมศึกษาที่ </w:t>
      </w:r>
      <w:r w:rsidRPr="00B46A13">
        <w:rPr>
          <w:rFonts w:ascii="TH SarabunPSK" w:hAnsi="TH SarabunPSK" w:cs="TH SarabunPSK"/>
          <w:sz w:val="32"/>
          <w:szCs w:val="32"/>
        </w:rPr>
        <w:t>1–3)</w:t>
      </w:r>
    </w:p>
    <w:tbl>
      <w:tblPr>
        <w:tblW w:w="100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324"/>
        <w:gridCol w:w="1984"/>
        <w:gridCol w:w="993"/>
        <w:gridCol w:w="1559"/>
        <w:gridCol w:w="1984"/>
        <w:gridCol w:w="993"/>
      </w:tblGrid>
      <w:tr w:rsidR="00A927A7" w:rsidRPr="00B46A13" w14:paraId="35E41FD3" w14:textId="77777777" w:rsidTr="00351106">
        <w:trPr>
          <w:trHeight w:val="4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63ACAD5F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301" w:type="dxa"/>
            <w:gridSpan w:val="3"/>
            <w:vAlign w:val="center"/>
          </w:tcPr>
          <w:p w14:paraId="72840321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36" w:type="dxa"/>
            <w:gridSpan w:val="3"/>
            <w:vAlign w:val="center"/>
          </w:tcPr>
          <w:p w14:paraId="4D78FF3A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A927A7" w:rsidRPr="00B46A13" w14:paraId="255CCA3F" w14:textId="77777777" w:rsidTr="00351106">
        <w:trPr>
          <w:trHeight w:val="706"/>
        </w:trPr>
        <w:tc>
          <w:tcPr>
            <w:tcW w:w="1163" w:type="dxa"/>
            <w:vMerge/>
            <w:shd w:val="clear" w:color="auto" w:fill="auto"/>
            <w:vAlign w:val="center"/>
          </w:tcPr>
          <w:p w14:paraId="0BA5ADA2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14:paraId="6E02DA5E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จำนวนผู้เรียนทั้งหมด (คน)</w:t>
            </w:r>
          </w:p>
        </w:tc>
        <w:tc>
          <w:tcPr>
            <w:tcW w:w="1984" w:type="dxa"/>
            <w:vAlign w:val="center"/>
          </w:tcPr>
          <w:p w14:paraId="7E804307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จำนวนผู้เรียนที่อ่านออกเขียนได้ (คน)</w:t>
            </w:r>
          </w:p>
        </w:tc>
        <w:tc>
          <w:tcPr>
            <w:tcW w:w="993" w:type="dxa"/>
            <w:vAlign w:val="center"/>
          </w:tcPr>
          <w:p w14:paraId="19985F8D" w14:textId="19DEB949" w:rsidR="00A927A7" w:rsidRPr="00B46A13" w:rsidRDefault="00887793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A927A7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vAlign w:val="center"/>
          </w:tcPr>
          <w:p w14:paraId="05966F61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จำนวนผู้เรียนทั้งหมด (คน)</w:t>
            </w:r>
          </w:p>
        </w:tc>
        <w:tc>
          <w:tcPr>
            <w:tcW w:w="1984" w:type="dxa"/>
            <w:vAlign w:val="center"/>
          </w:tcPr>
          <w:p w14:paraId="773B96D4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จำนวนผู้เรียนที่อ่านออกเขียนได้  (คน)</w:t>
            </w:r>
          </w:p>
        </w:tc>
        <w:tc>
          <w:tcPr>
            <w:tcW w:w="993" w:type="dxa"/>
            <w:vAlign w:val="center"/>
          </w:tcPr>
          <w:p w14:paraId="441644DE" w14:textId="0BE1259C" w:rsidR="00A927A7" w:rsidRPr="00B46A13" w:rsidRDefault="00887793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A927A7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51106" w:rsidRPr="00351106" w14:paraId="14335128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71F712F3" w14:textId="68973C2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35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สพป</w:t>
            </w:r>
            <w:proofErr w:type="spellEnd"/>
            <w:r w:rsidRPr="0035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24" w:type="dxa"/>
          </w:tcPr>
          <w:p w14:paraId="2E9EEAE4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21A5F4FC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76B43E50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BC769F0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2C38052A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7C2AE22A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27A7" w:rsidRPr="00595DD7" w14:paraId="5FF5222E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73C7A54E" w14:textId="1766B79B" w:rsidR="00A927A7" w:rsidRPr="00595DD7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927A7" w:rsidRPr="00595DD7">
              <w:rPr>
                <w:rFonts w:ascii="TH SarabunPSK" w:hAnsi="TH SarabunPSK" w:cs="TH SarabunPSK"/>
                <w:sz w:val="28"/>
                <w:cs/>
              </w:rPr>
              <w:t>สพป</w:t>
            </w:r>
            <w:proofErr w:type="spellEnd"/>
            <w:r w:rsidR="00A927A7" w:rsidRPr="00595DD7">
              <w:rPr>
                <w:rFonts w:ascii="TH SarabunPSK" w:hAnsi="TH SarabunPSK" w:cs="TH SarabunPSK"/>
                <w:sz w:val="28"/>
                <w:cs/>
              </w:rPr>
              <w:t>.</w:t>
            </w:r>
            <w:r w:rsidR="00595DD7">
              <w:rPr>
                <w:rFonts w:ascii="TH SarabunPSK" w:hAnsi="TH SarabunPSK" w:cs="TH SarabunPSK" w:hint="cs"/>
                <w:sz w:val="28"/>
                <w:cs/>
              </w:rPr>
              <w:t>เขต 1</w:t>
            </w:r>
          </w:p>
        </w:tc>
        <w:tc>
          <w:tcPr>
            <w:tcW w:w="1324" w:type="dxa"/>
          </w:tcPr>
          <w:p w14:paraId="4D1D9A0C" w14:textId="77777777" w:rsidR="00A927A7" w:rsidRPr="00595DD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3AB89D1" w14:textId="77777777" w:rsidR="00A927A7" w:rsidRPr="00595DD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6D2C707" w14:textId="77777777" w:rsidR="00A927A7" w:rsidRPr="00595DD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F2A48E9" w14:textId="77777777" w:rsidR="00A927A7" w:rsidRPr="00595DD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43BE5AA" w14:textId="77777777" w:rsidR="00A927A7" w:rsidRPr="00595DD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8E68E7D" w14:textId="77777777" w:rsidR="00A927A7" w:rsidRPr="00595DD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95DD7" w:rsidRPr="00595DD7" w14:paraId="19EF21B3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6C943D89" w14:textId="5A9E66E9" w:rsidR="00595DD7" w:rsidRPr="00595DD7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95DD7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595DD7">
              <w:rPr>
                <w:rFonts w:ascii="TH SarabunPSK" w:hAnsi="TH SarabunPSK" w:cs="TH SarabunPSK" w:hint="cs"/>
                <w:sz w:val="28"/>
                <w:cs/>
              </w:rPr>
              <w:t>.เขต 2</w:t>
            </w:r>
          </w:p>
        </w:tc>
        <w:tc>
          <w:tcPr>
            <w:tcW w:w="1324" w:type="dxa"/>
          </w:tcPr>
          <w:p w14:paraId="0E09927B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04526C4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7ECFBE1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987B5EF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65B91CD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1F5489A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95DD7" w:rsidRPr="00595DD7" w14:paraId="44FE0AC5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523669A1" w14:textId="09DEDBEE" w:rsidR="00595DD7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95DD7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595DD7">
              <w:rPr>
                <w:rFonts w:ascii="TH SarabunPSK" w:hAnsi="TH SarabunPSK" w:cs="TH SarabunPSK" w:hint="cs"/>
                <w:sz w:val="28"/>
                <w:cs/>
              </w:rPr>
              <w:t>.เขต 3</w:t>
            </w:r>
          </w:p>
        </w:tc>
        <w:tc>
          <w:tcPr>
            <w:tcW w:w="1324" w:type="dxa"/>
          </w:tcPr>
          <w:p w14:paraId="0C7F1AE9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33812D2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936C248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4C7FC47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7262282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D06B296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95DD7" w:rsidRPr="00595DD7" w14:paraId="36E65E5B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75112925" w14:textId="45A7E06C" w:rsidR="00595DD7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95DD7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595DD7">
              <w:rPr>
                <w:rFonts w:ascii="TH SarabunPSK" w:hAnsi="TH SarabunPSK" w:cs="TH SarabunPSK" w:hint="cs"/>
                <w:sz w:val="28"/>
                <w:cs/>
              </w:rPr>
              <w:t>.เขต 4</w:t>
            </w:r>
          </w:p>
        </w:tc>
        <w:tc>
          <w:tcPr>
            <w:tcW w:w="1324" w:type="dxa"/>
          </w:tcPr>
          <w:p w14:paraId="2E647225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E7BB91A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B78F51C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A6004C4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0A3CBFD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6D57B42" w14:textId="77777777" w:rsidR="00595DD7" w:rsidRPr="00595DD7" w:rsidRDefault="00595DD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927A7" w:rsidRPr="00B46A13" w14:paraId="6C82D26E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5A2D3792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324" w:type="dxa"/>
          </w:tcPr>
          <w:p w14:paraId="13B9B55B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66F2B5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1DD924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425F9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596ED0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FCD4F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4388C0FD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71CFC9D5" w14:textId="77777777" w:rsidR="00A927A7" w:rsidRPr="00B46A13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4" w:type="dxa"/>
          </w:tcPr>
          <w:p w14:paraId="4B7EE49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146A91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49243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FF9FF6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A86082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B8B2149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C8A49D" w14:textId="77777777" w:rsidR="00A927A7" w:rsidRPr="00B46A13" w:rsidRDefault="00A927A7" w:rsidP="00A927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E6496B" w14:textId="77777777" w:rsidR="00C845C8" w:rsidRDefault="0056364F" w:rsidP="00C845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ตัวชี้วัดการตรวจราชการฯ ที่</w:t>
      </w:r>
      <w:r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2</w:t>
      </w:r>
      <w:r w:rsidR="00107F75"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6</w:t>
      </w:r>
      <w:r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 </w:t>
      </w:r>
      <w:r w:rsidR="00A927A7"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ร้อยละของผู้เรียนที่อ่านคล่องเขียนคล่อง (ระดับประถมศึกษาที่ </w:t>
      </w:r>
      <w:r w:rsidR="00A927A7" w:rsidRPr="00B46A13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4–6)</w:t>
      </w:r>
    </w:p>
    <w:p w14:paraId="153BFE1B" w14:textId="5AC83F32" w:rsidR="00C845C8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 มีนาคม 2563 (ปีการศึกษา 2562)</w:t>
      </w:r>
    </w:p>
    <w:p w14:paraId="39900583" w14:textId="77777777" w:rsidR="00C845C8" w:rsidRPr="00C845C8" w:rsidRDefault="00C845C8" w:rsidP="00C845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16"/>
          <w:szCs w:val="16"/>
        </w:rPr>
      </w:pPr>
    </w:p>
    <w:p w14:paraId="1366E2D7" w14:textId="779B4B62" w:rsidR="00A927A7" w:rsidRPr="00B46A13" w:rsidRDefault="00A927A7" w:rsidP="00C845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6364F" w:rsidRPr="00B46A13">
        <w:rPr>
          <w:rFonts w:ascii="TH SarabunPSK" w:hAnsi="TH SarabunPSK" w:cs="TH SarabunPSK"/>
          <w:b/>
          <w:bCs/>
          <w:sz w:val="32"/>
          <w:szCs w:val="32"/>
          <w:cs/>
        </w:rPr>
        <w:t>26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6364F" w:rsidRPr="00B46A13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จำนวนและ</w:t>
      </w:r>
      <w:r w:rsidRPr="00B46A13">
        <w:rPr>
          <w:rFonts w:ascii="TH SarabunPSK" w:hAnsi="TH SarabunPSK" w:cs="TH SarabunPSK"/>
          <w:color w:val="000000"/>
          <w:sz w:val="32"/>
          <w:szCs w:val="32"/>
          <w:cs/>
        </w:rPr>
        <w:t>ร้อยละของผู้เรียนที่อ่านคล่องเขียนคล่อง (ระดับประถมศึกษาที่ 4–6)</w:t>
      </w:r>
    </w:p>
    <w:tbl>
      <w:tblPr>
        <w:tblW w:w="102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2268"/>
        <w:gridCol w:w="850"/>
        <w:gridCol w:w="1418"/>
        <w:gridCol w:w="2268"/>
        <w:gridCol w:w="850"/>
      </w:tblGrid>
      <w:tr w:rsidR="00A927A7" w:rsidRPr="00B46A13" w14:paraId="021F5643" w14:textId="77777777" w:rsidTr="00351106">
        <w:trPr>
          <w:trHeight w:val="4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6D190222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536" w:type="dxa"/>
            <w:gridSpan w:val="3"/>
            <w:vAlign w:val="center"/>
          </w:tcPr>
          <w:p w14:paraId="7373BCBF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36" w:type="dxa"/>
            <w:gridSpan w:val="3"/>
            <w:vAlign w:val="center"/>
          </w:tcPr>
          <w:p w14:paraId="3A1CE8E4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A927A7" w:rsidRPr="00B46A13" w14:paraId="3E694D51" w14:textId="77777777" w:rsidTr="00351106">
        <w:trPr>
          <w:trHeight w:val="706"/>
        </w:trPr>
        <w:tc>
          <w:tcPr>
            <w:tcW w:w="1163" w:type="dxa"/>
            <w:vMerge/>
            <w:shd w:val="clear" w:color="auto" w:fill="auto"/>
            <w:vAlign w:val="center"/>
          </w:tcPr>
          <w:p w14:paraId="073CFD3E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9CBF024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จำนวนผู้เรียนทั้งหมด (คน)</w:t>
            </w:r>
          </w:p>
        </w:tc>
        <w:tc>
          <w:tcPr>
            <w:tcW w:w="2268" w:type="dxa"/>
            <w:vAlign w:val="center"/>
          </w:tcPr>
          <w:p w14:paraId="2FC883E4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จำนวนผู้เรียนที่อ่านคล่องเขียนคล่อง (คน)</w:t>
            </w:r>
          </w:p>
        </w:tc>
        <w:tc>
          <w:tcPr>
            <w:tcW w:w="850" w:type="dxa"/>
            <w:vAlign w:val="center"/>
          </w:tcPr>
          <w:p w14:paraId="3A787ED2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  <w:vAlign w:val="center"/>
          </w:tcPr>
          <w:p w14:paraId="3BA61295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จำนวนผู้เรียนทั้งหมด (คน)</w:t>
            </w:r>
          </w:p>
        </w:tc>
        <w:tc>
          <w:tcPr>
            <w:tcW w:w="2268" w:type="dxa"/>
            <w:vAlign w:val="center"/>
          </w:tcPr>
          <w:p w14:paraId="6D23C53A" w14:textId="77777777" w:rsidR="00A927A7" w:rsidRPr="00B46A13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จำนวนผู้เรียนที่อ่านคล่องเขียนคล่อง (คน)</w:t>
            </w:r>
          </w:p>
        </w:tc>
        <w:tc>
          <w:tcPr>
            <w:tcW w:w="850" w:type="dxa"/>
            <w:vAlign w:val="center"/>
          </w:tcPr>
          <w:p w14:paraId="10523FE1" w14:textId="77777777" w:rsidR="00A927A7" w:rsidRPr="00B46A13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51106" w:rsidRPr="00351106" w14:paraId="4053FDFD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776D1EF0" w14:textId="4CC58DBB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35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สพป</w:t>
            </w:r>
            <w:proofErr w:type="spellEnd"/>
            <w:r w:rsidRPr="0035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418" w:type="dxa"/>
          </w:tcPr>
          <w:p w14:paraId="3048D620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4B43B1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370D4BC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9E1ED0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110EB2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C6D8353" w14:textId="77777777" w:rsidR="00351106" w:rsidRPr="00351106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B46A13" w14:paraId="3E079771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68C7E734" w14:textId="4B476F77" w:rsidR="00A927A7" w:rsidRPr="00A94A60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A927A7" w:rsidRPr="00A94A60">
              <w:rPr>
                <w:rFonts w:ascii="TH SarabunPSK" w:hAnsi="TH SarabunPSK" w:cs="TH SarabunPSK"/>
                <w:sz w:val="28"/>
                <w:cs/>
              </w:rPr>
              <w:t>สพป</w:t>
            </w:r>
            <w:proofErr w:type="spellEnd"/>
            <w:r w:rsidR="00A927A7" w:rsidRPr="00A94A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4A60" w:rsidRPr="00A94A60">
              <w:rPr>
                <w:rFonts w:ascii="TH SarabunPSK" w:hAnsi="TH SarabunPSK" w:cs="TH SarabunPSK" w:hint="cs"/>
                <w:sz w:val="28"/>
                <w:cs/>
              </w:rPr>
              <w:t>เขต 1</w:t>
            </w:r>
          </w:p>
        </w:tc>
        <w:tc>
          <w:tcPr>
            <w:tcW w:w="1418" w:type="dxa"/>
          </w:tcPr>
          <w:p w14:paraId="57FD9A5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17F83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9B322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E09F0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4259C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7A75D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60" w:rsidRPr="00B46A13" w14:paraId="1BCB1ED5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4928FF4C" w14:textId="0E8C030C" w:rsidR="00A94A60" w:rsidRPr="00A94A60" w:rsidRDefault="00351106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A94A60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A94A60">
              <w:rPr>
                <w:rFonts w:ascii="TH SarabunPSK" w:hAnsi="TH SarabunPSK" w:cs="TH SarabunPSK" w:hint="cs"/>
                <w:sz w:val="28"/>
                <w:cs/>
              </w:rPr>
              <w:t>.เขต 2</w:t>
            </w:r>
          </w:p>
        </w:tc>
        <w:tc>
          <w:tcPr>
            <w:tcW w:w="1418" w:type="dxa"/>
          </w:tcPr>
          <w:p w14:paraId="44D6DFED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594E5C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1FC8EF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6C446E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8A0502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EED76C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60" w:rsidRPr="00B46A13" w14:paraId="5A04B580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27E386E4" w14:textId="12E3BDAF" w:rsidR="00A94A60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.เขต 3</w:t>
            </w:r>
          </w:p>
        </w:tc>
        <w:tc>
          <w:tcPr>
            <w:tcW w:w="1418" w:type="dxa"/>
          </w:tcPr>
          <w:p w14:paraId="5EBA98BE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82888A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BCF5F8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34EAC8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1FE3A1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6C83B0" w14:textId="77777777" w:rsidR="00A94A60" w:rsidRPr="00B46A13" w:rsidRDefault="00A94A60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5C8" w:rsidRPr="00B46A13" w14:paraId="322F6D09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34E422C5" w14:textId="098B751E" w:rsidR="00C845C8" w:rsidRDefault="00C845C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.เขต 4</w:t>
            </w:r>
          </w:p>
        </w:tc>
        <w:tc>
          <w:tcPr>
            <w:tcW w:w="1418" w:type="dxa"/>
          </w:tcPr>
          <w:p w14:paraId="2F169F08" w14:textId="77777777" w:rsidR="00C845C8" w:rsidRPr="00B46A13" w:rsidRDefault="00C845C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DFC9FB" w14:textId="77777777" w:rsidR="00C845C8" w:rsidRPr="00B46A13" w:rsidRDefault="00C845C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544E04" w14:textId="77777777" w:rsidR="00C845C8" w:rsidRPr="00B46A13" w:rsidRDefault="00C845C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41D342" w14:textId="77777777" w:rsidR="00C845C8" w:rsidRPr="00B46A13" w:rsidRDefault="00C845C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5262B8" w14:textId="77777777" w:rsidR="00C845C8" w:rsidRPr="00B46A13" w:rsidRDefault="00C845C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5A1FB39" w14:textId="77777777" w:rsidR="00C845C8" w:rsidRPr="00B46A13" w:rsidRDefault="00C845C8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6EB23A7D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444997D4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14:paraId="56526852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78F67E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951E68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BC656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8C0B2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9470A5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46A13" w14:paraId="50D8D91A" w14:textId="77777777" w:rsidTr="00351106">
        <w:trPr>
          <w:trHeight w:val="397"/>
        </w:trPr>
        <w:tc>
          <w:tcPr>
            <w:tcW w:w="1163" w:type="dxa"/>
            <w:shd w:val="clear" w:color="auto" w:fill="auto"/>
          </w:tcPr>
          <w:p w14:paraId="467AB15D" w14:textId="77777777" w:rsidR="00A927A7" w:rsidRPr="00B46A13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BF3229C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83B51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C79F27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318CEA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F7964B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4D984F" w14:textId="77777777" w:rsidR="00A927A7" w:rsidRPr="00B46A13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52BF4C" w14:textId="77777777" w:rsidR="00351106" w:rsidRDefault="00351106" w:rsidP="00887793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81B714" w14:textId="77777777" w:rsidR="00351106" w:rsidRDefault="00351106" w:rsidP="00887793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594665" w14:textId="77777777" w:rsidR="00351106" w:rsidRDefault="00351106" w:rsidP="00887793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EE5925" w14:textId="77777777" w:rsidR="00351106" w:rsidRDefault="00351106" w:rsidP="00887793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0DA273" w14:textId="7DDCF7B2" w:rsidR="00A927A7" w:rsidRPr="00B46A13" w:rsidRDefault="00A927A7" w:rsidP="00887793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Pr="00B46A1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="00107F75" w:rsidRPr="00B46A1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ส่งเสริมทักษะการอ่านเขียนภาษาไทยเพื่อใช้เป็นเครื่องมือในการเรียนรู้วิชาอื่น</w:t>
      </w:r>
    </w:p>
    <w:p w14:paraId="382B44D4" w14:textId="619046E4" w:rsidR="00887793" w:rsidRDefault="00887793" w:rsidP="00887793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681DCDBF" w14:textId="77777777" w:rsidR="00A927A7" w:rsidRDefault="00A927A7" w:rsidP="00887793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76FC8E8A" w14:textId="125E40C4" w:rsidR="00887793" w:rsidRPr="00B46A13" w:rsidRDefault="00587AC7" w:rsidP="00587AC7">
      <w:pPr>
        <w:spacing w:after="0" w:line="276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A6B0C86" w14:textId="1E450F15" w:rsidR="00A927A7" w:rsidRPr="00887793" w:rsidRDefault="00887793" w:rsidP="00887793">
      <w:pPr>
        <w:spacing w:after="0" w:line="276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A927A7" w:rsidRPr="0088779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4599B39D" w14:textId="0B8D187F" w:rsidR="00887793" w:rsidRDefault="00587AC7" w:rsidP="00587AC7">
      <w:pPr>
        <w:spacing w:after="0" w:line="276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7CC5F59" w14:textId="63130800" w:rsidR="00A927A7" w:rsidRPr="00B46A13" w:rsidRDefault="00A927A7" w:rsidP="00A927A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สพป</w:t>
      </w:r>
      <w:proofErr w:type="spellEnd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.,</w:t>
      </w:r>
      <w:proofErr w:type="spellStart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สช</w:t>
      </w:r>
      <w:proofErr w:type="spellEnd"/>
      <w:r w:rsidR="008877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หน่วยงานละ 1 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B46A13" w14:paraId="3DE288DC" w14:textId="77777777" w:rsidTr="00957F05">
        <w:tc>
          <w:tcPr>
            <w:tcW w:w="2689" w:type="dxa"/>
          </w:tcPr>
          <w:p w14:paraId="5672BE09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0AF13DE8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63E0B091" w14:textId="77777777" w:rsidR="00A927A7" w:rsidRPr="00B46A13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927A7" w:rsidRPr="00B46A13" w14:paraId="7C8465DD" w14:textId="77777777" w:rsidTr="00957F05">
        <w:tc>
          <w:tcPr>
            <w:tcW w:w="2689" w:type="dxa"/>
          </w:tcPr>
          <w:p w14:paraId="36A94620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6F40A2D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371DF1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27A7" w:rsidRPr="00B46A13" w14:paraId="0C426B97" w14:textId="77777777" w:rsidTr="00957F05">
        <w:tc>
          <w:tcPr>
            <w:tcW w:w="2689" w:type="dxa"/>
          </w:tcPr>
          <w:p w14:paraId="7E44BBC7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E4C219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BF6F5D9" w14:textId="77777777" w:rsidR="00A927A7" w:rsidRPr="00B46A13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A4A06F1" w14:textId="77777777" w:rsidR="005A3FDD" w:rsidRDefault="005A3FDD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607EF" w14:textId="21175489" w:rsidR="00860061" w:rsidRPr="00B46A13" w:rsidRDefault="00860061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107F75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การสร้างโอกาสความเสมอภาคและความเท่าเทียมกันในสังคม</w:t>
      </w:r>
    </w:p>
    <w:p w14:paraId="555EF5A9" w14:textId="10BCCA18" w:rsidR="00DE4C19" w:rsidRPr="00B46A13" w:rsidRDefault="00860061" w:rsidP="00107F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 w:rsidR="001C222F" w:rsidRPr="00B46A13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4E2148" w14:textId="22BF3980" w:rsidR="0088787B" w:rsidRDefault="009A7454" w:rsidP="00DE4C19">
      <w:pPr>
        <w:spacing w:after="0" w:line="240" w:lineRule="auto"/>
        <w:ind w:right="34" w:firstLine="720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bookmarkStart w:id="29" w:name="_Hlk31099899"/>
      <w:r w:rsidRPr="00B46A13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4.2 </w:t>
      </w:r>
      <w:r w:rsidR="0088787B" w:rsidRPr="00B46A13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การเข้าถึงโอกาสทางการศึกษาเด็ก</w:t>
      </w:r>
      <w:r w:rsidR="004034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ปฐมวัย</w:t>
      </w:r>
    </w:p>
    <w:p w14:paraId="7454A305" w14:textId="77777777" w:rsidR="00351106" w:rsidRPr="00351106" w:rsidRDefault="00351106" w:rsidP="00DE4C19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85F911D" w14:textId="09665D46" w:rsidR="0088787B" w:rsidRDefault="0088787B" w:rsidP="009A7454">
      <w:pPr>
        <w:autoSpaceDE w:val="0"/>
        <w:autoSpaceDN w:val="0"/>
        <w:adjustRightInd w:val="0"/>
        <w:spacing w:after="0" w:line="240" w:lineRule="auto"/>
        <w:ind w:left="1411" w:hanging="69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A7454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การตรวจราชการฯ </w:t>
      </w:r>
      <w:r w:rsidR="00DE4C19"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A7454" w:rsidRPr="00B46A13">
        <w:rPr>
          <w:rFonts w:ascii="TH SarabunPSK" w:hAnsi="TH SarabunPSK" w:cs="TH SarabunPSK"/>
          <w:b/>
          <w:bCs/>
          <w:sz w:val="32"/>
          <w:szCs w:val="32"/>
          <w:cs/>
        </w:rPr>
        <w:t>29</w:t>
      </w:r>
      <w:r w:rsidR="00274383"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สัดส่วนของนักเรียนระดับอนุบาล </w:t>
      </w:r>
      <w:r w:rsidRPr="00B46A13">
        <w:rPr>
          <w:rFonts w:ascii="TH SarabunPSK" w:hAnsi="TH SarabunPSK" w:cs="TH SarabunPSK"/>
          <w:spacing w:val="-6"/>
          <w:sz w:val="32"/>
          <w:szCs w:val="32"/>
        </w:rPr>
        <w:t>1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B46A13">
        <w:rPr>
          <w:rFonts w:ascii="TH SarabunPSK" w:hAnsi="TH SarabunPSK" w:cs="TH SarabunPSK"/>
          <w:spacing w:val="-6"/>
          <w:sz w:val="32"/>
          <w:szCs w:val="32"/>
        </w:rPr>
        <w:t>3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 xml:space="preserve"> ต่อประชากรกลุ่มอายุ 3-</w:t>
      </w:r>
      <w:r w:rsidRPr="00B46A13">
        <w:rPr>
          <w:rFonts w:ascii="TH SarabunPSK" w:hAnsi="TH SarabunPSK" w:cs="TH SarabunPSK"/>
          <w:spacing w:val="-6"/>
          <w:sz w:val="32"/>
          <w:szCs w:val="32"/>
        </w:rPr>
        <w:t>6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</w:t>
      </w:r>
    </w:p>
    <w:p w14:paraId="695D1C73" w14:textId="77777777" w:rsidR="00351106" w:rsidRPr="00351106" w:rsidRDefault="00351106" w:rsidP="009A7454">
      <w:pPr>
        <w:autoSpaceDE w:val="0"/>
        <w:autoSpaceDN w:val="0"/>
        <w:adjustRightInd w:val="0"/>
        <w:spacing w:after="0" w:line="240" w:lineRule="auto"/>
        <w:ind w:left="1411" w:hanging="691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14:paraId="718D81B8" w14:textId="1F80F680" w:rsidR="00C845C8" w:rsidRPr="00B46A13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48E40847" w14:textId="0F6D275C" w:rsidR="00EB621D" w:rsidRDefault="009A7454" w:rsidP="009A7454">
      <w:pPr>
        <w:spacing w:before="120" w:after="120" w:line="240" w:lineRule="auto"/>
        <w:ind w:left="851" w:hanging="851"/>
        <w:rPr>
          <w:rFonts w:ascii="TH SarabunPSK" w:hAnsi="TH SarabunPSK" w:cs="TH SarabunPSK"/>
          <w:spacing w:val="-6"/>
          <w:sz w:val="32"/>
          <w:szCs w:val="32"/>
        </w:rPr>
      </w:pPr>
      <w:bookmarkStart w:id="30" w:name="_Hlk31100002"/>
      <w:bookmarkEnd w:id="29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 xml:space="preserve">แสดงสัดส่วนของนักเรียนระดับอนุบาล </w:t>
      </w:r>
      <w:r w:rsidRPr="00B46A13">
        <w:rPr>
          <w:rFonts w:ascii="TH SarabunPSK" w:hAnsi="TH SarabunPSK" w:cs="TH SarabunPSK"/>
          <w:spacing w:val="-6"/>
          <w:sz w:val="32"/>
          <w:szCs w:val="32"/>
        </w:rPr>
        <w:t>1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B46A13">
        <w:rPr>
          <w:rFonts w:ascii="TH SarabunPSK" w:hAnsi="TH SarabunPSK" w:cs="TH SarabunPSK"/>
          <w:spacing w:val="-6"/>
          <w:sz w:val="32"/>
          <w:szCs w:val="32"/>
        </w:rPr>
        <w:t>3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 xml:space="preserve"> ต่อประชากรกลุ่มอายุ 3-</w:t>
      </w:r>
      <w:r w:rsidRPr="00B46A13">
        <w:rPr>
          <w:rFonts w:ascii="TH SarabunPSK" w:hAnsi="TH SarabunPSK" w:cs="TH SarabunPSK"/>
          <w:spacing w:val="-6"/>
          <w:sz w:val="32"/>
          <w:szCs w:val="32"/>
        </w:rPr>
        <w:t>6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</w:t>
      </w:r>
    </w:p>
    <w:tbl>
      <w:tblPr>
        <w:tblStyle w:val="a4"/>
        <w:tblW w:w="10893" w:type="dxa"/>
        <w:tblInd w:w="-905" w:type="dxa"/>
        <w:tblLook w:val="04A0" w:firstRow="1" w:lastRow="0" w:firstColumn="1" w:lastColumn="0" w:noHBand="0" w:noVBand="1"/>
      </w:tblPr>
      <w:tblGrid>
        <w:gridCol w:w="810"/>
        <w:gridCol w:w="720"/>
        <w:gridCol w:w="540"/>
        <w:gridCol w:w="630"/>
        <w:gridCol w:w="565"/>
        <w:gridCol w:w="605"/>
        <w:gridCol w:w="565"/>
        <w:gridCol w:w="605"/>
        <w:gridCol w:w="565"/>
        <w:gridCol w:w="605"/>
        <w:gridCol w:w="565"/>
        <w:gridCol w:w="605"/>
        <w:gridCol w:w="565"/>
        <w:gridCol w:w="605"/>
        <w:gridCol w:w="540"/>
        <w:gridCol w:w="640"/>
        <w:gridCol w:w="533"/>
        <w:gridCol w:w="630"/>
      </w:tblGrid>
      <w:tr w:rsidR="007617E5" w14:paraId="57822AAF" w14:textId="77777777" w:rsidTr="007617E5">
        <w:trPr>
          <w:trHeight w:val="242"/>
        </w:trPr>
        <w:tc>
          <w:tcPr>
            <w:tcW w:w="810" w:type="dxa"/>
            <w:vMerge w:val="restart"/>
            <w:vAlign w:val="center"/>
          </w:tcPr>
          <w:p w14:paraId="5D09C8C2" w14:textId="77777777" w:rsidR="007617E5" w:rsidRPr="00B46A13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  <w:cs/>
              </w:rPr>
              <w:t>นักเรียนปฐมวัย</w:t>
            </w:r>
          </w:p>
          <w:p w14:paraId="73D3BE27" w14:textId="5B67A0E7" w:rsidR="007617E5" w:rsidRDefault="007617E5" w:rsidP="007617E5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  <w:cs/>
              </w:rPr>
              <w:t>ระดับ</w:t>
            </w:r>
          </w:p>
        </w:tc>
        <w:tc>
          <w:tcPr>
            <w:tcW w:w="720" w:type="dxa"/>
            <w:vMerge w:val="restart"/>
            <w:vAlign w:val="center"/>
          </w:tcPr>
          <w:p w14:paraId="1D32C98B" w14:textId="3B330737" w:rsidR="007617E5" w:rsidRDefault="007617E5" w:rsidP="007617E5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eastAsia="Times New Roman" w:hAnsi="TH SarabunPSK" w:cs="TH SarabunPSK"/>
                <w:szCs w:val="22"/>
                <w:cs/>
              </w:rPr>
              <w:t>จำนวน</w:t>
            </w:r>
            <w:r w:rsidRPr="00B46A13">
              <w:rPr>
                <w:rFonts w:ascii="TH SarabunPSK" w:eastAsia="Times New Roman" w:hAnsi="TH SarabunPSK" w:cs="TH SarabunPSK"/>
                <w:spacing w:val="-10"/>
                <w:szCs w:val="22"/>
                <w:cs/>
              </w:rPr>
              <w:t>ประชากร</w:t>
            </w:r>
            <w:r w:rsidRPr="00B46A13">
              <w:rPr>
                <w:rFonts w:ascii="TH SarabunPSK" w:eastAsia="Times New Roman" w:hAnsi="TH SarabunPSK" w:cs="TH SarabunPSK"/>
                <w:szCs w:val="22"/>
                <w:cs/>
              </w:rPr>
              <w:t>ตามช่วงอายุ 3-6 ปี</w:t>
            </w:r>
            <w:r w:rsidRPr="00B46A13">
              <w:rPr>
                <w:rFonts w:ascii="TH SarabunPSK" w:eastAsia="Times New Roman" w:hAnsi="TH SarabunPSK" w:cs="TH SarabunPSK"/>
                <w:szCs w:val="22"/>
                <w:cs/>
              </w:rPr>
              <w:br/>
              <w:t>(</w:t>
            </w:r>
            <w:proofErr w:type="spellStart"/>
            <w:r w:rsidRPr="00B46A13">
              <w:rPr>
                <w:rFonts w:ascii="TH SarabunPSK" w:eastAsia="Times New Roman" w:hAnsi="TH SarabunPSK" w:cs="TH SarabunPSK"/>
                <w:szCs w:val="22"/>
                <w:cs/>
              </w:rPr>
              <w:t>ทร</w:t>
            </w:r>
            <w:proofErr w:type="spellEnd"/>
            <w:r w:rsidRPr="00B46A13">
              <w:rPr>
                <w:rFonts w:ascii="TH SarabunPSK" w:eastAsia="Times New Roman" w:hAnsi="TH SarabunPSK" w:cs="TH SarabunPSK"/>
                <w:szCs w:val="22"/>
                <w:cs/>
              </w:rPr>
              <w:t>.14</w:t>
            </w:r>
            <w:r w:rsidRPr="00B46A1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363" w:type="dxa"/>
            <w:gridSpan w:val="16"/>
          </w:tcPr>
          <w:p w14:paraId="6FB03F88" w14:textId="7C63B7B7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จำนวนนักเรียนปฐมวัย แยกตามสังกัด ปีการศึกษา 256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</w:tr>
      <w:tr w:rsidR="007617E5" w14:paraId="201FCAC2" w14:textId="77777777" w:rsidTr="007617E5">
        <w:trPr>
          <w:trHeight w:val="260"/>
        </w:trPr>
        <w:tc>
          <w:tcPr>
            <w:tcW w:w="810" w:type="dxa"/>
            <w:vMerge/>
          </w:tcPr>
          <w:p w14:paraId="37AC532B" w14:textId="77777777" w:rsidR="007617E5" w:rsidRDefault="007617E5" w:rsidP="007617E5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68FF590F" w14:textId="77777777" w:rsidR="007617E5" w:rsidRDefault="007617E5" w:rsidP="007617E5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AB25097" w14:textId="01750562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สพป</w:t>
            </w:r>
            <w:proofErr w:type="spellEnd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2B108F1" w14:textId="015C435E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สศ</w:t>
            </w:r>
            <w:proofErr w:type="spellEnd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ศ.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C98A17B" w14:textId="4B911A8E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170" w:type="dxa"/>
            <w:gridSpan w:val="2"/>
          </w:tcPr>
          <w:p w14:paraId="3F8D6D36" w14:textId="5321A487" w:rsidR="007617E5" w:rsidRDefault="008722A0" w:rsidP="00872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170" w:type="dxa"/>
            <w:gridSpan w:val="2"/>
          </w:tcPr>
          <w:p w14:paraId="314E0D4E" w14:textId="174BCA45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อปท</w:t>
            </w:r>
            <w:proofErr w:type="spellEnd"/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170" w:type="dxa"/>
            <w:gridSpan w:val="2"/>
          </w:tcPr>
          <w:p w14:paraId="1E415F35" w14:textId="05AB5BE9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ตชด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180" w:type="dxa"/>
            <w:gridSpan w:val="2"/>
          </w:tcPr>
          <w:p w14:paraId="67E71D8F" w14:textId="7CCA24EC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1163" w:type="dxa"/>
            <w:gridSpan w:val="2"/>
          </w:tcPr>
          <w:p w14:paraId="699F5228" w14:textId="498DE15C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นักเรียนรวม</w:t>
            </w:r>
          </w:p>
        </w:tc>
      </w:tr>
      <w:tr w:rsidR="007617E5" w14:paraId="5A5310F7" w14:textId="77777777" w:rsidTr="007617E5">
        <w:tc>
          <w:tcPr>
            <w:tcW w:w="810" w:type="dxa"/>
            <w:vMerge/>
          </w:tcPr>
          <w:p w14:paraId="657E6BAF" w14:textId="77777777" w:rsidR="007617E5" w:rsidRDefault="007617E5" w:rsidP="007617E5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3DF61601" w14:textId="77777777" w:rsidR="007617E5" w:rsidRDefault="007617E5" w:rsidP="007617E5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11A49AB4" w14:textId="77777777" w:rsidR="007617E5" w:rsidRPr="00B46A13" w:rsidRDefault="007617E5" w:rsidP="007617E5">
            <w:pPr>
              <w:spacing w:after="0" w:line="240" w:lineRule="auto"/>
              <w:ind w:left="-79" w:right="-57"/>
              <w:jc w:val="center"/>
              <w:rPr>
                <w:rFonts w:ascii="TH SarabunPSK" w:hAnsi="TH SarabunPSK" w:cs="TH SarabunPSK"/>
                <w:spacing w:val="-12"/>
                <w:szCs w:val="2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จำนวน (คน)</w:t>
            </w:r>
          </w:p>
          <w:p w14:paraId="24B700C0" w14:textId="77777777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14:paraId="72CFAEE6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pacing w:val="-12"/>
                <w:szCs w:val="2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คิดเป็น</w:t>
            </w:r>
          </w:p>
          <w:p w14:paraId="1BA49E2B" w14:textId="2475A0A6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ร้อยละ</w:t>
            </w:r>
          </w:p>
        </w:tc>
        <w:tc>
          <w:tcPr>
            <w:tcW w:w="565" w:type="dxa"/>
            <w:shd w:val="clear" w:color="auto" w:fill="auto"/>
          </w:tcPr>
          <w:p w14:paraId="155497FD" w14:textId="4FA0B3C8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จำนวน (คน)</w:t>
            </w:r>
          </w:p>
        </w:tc>
        <w:tc>
          <w:tcPr>
            <w:tcW w:w="605" w:type="dxa"/>
            <w:shd w:val="clear" w:color="auto" w:fill="auto"/>
          </w:tcPr>
          <w:p w14:paraId="631DD154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pacing w:val="-12"/>
                <w:szCs w:val="2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คิดเป็น</w:t>
            </w:r>
          </w:p>
          <w:p w14:paraId="69577982" w14:textId="09F45CE9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ร้อยละ</w:t>
            </w:r>
          </w:p>
        </w:tc>
        <w:tc>
          <w:tcPr>
            <w:tcW w:w="565" w:type="dxa"/>
            <w:shd w:val="clear" w:color="auto" w:fill="auto"/>
          </w:tcPr>
          <w:p w14:paraId="5BDD5DB2" w14:textId="7E9CFE81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จำนวน (คน)</w:t>
            </w:r>
          </w:p>
        </w:tc>
        <w:tc>
          <w:tcPr>
            <w:tcW w:w="605" w:type="dxa"/>
            <w:shd w:val="clear" w:color="auto" w:fill="auto"/>
          </w:tcPr>
          <w:p w14:paraId="67DC8CFA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pacing w:val="-12"/>
                <w:szCs w:val="2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คิดเป็น</w:t>
            </w:r>
          </w:p>
          <w:p w14:paraId="56605DF7" w14:textId="1319453D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ร้อยละ</w:t>
            </w:r>
          </w:p>
        </w:tc>
        <w:tc>
          <w:tcPr>
            <w:tcW w:w="565" w:type="dxa"/>
            <w:shd w:val="clear" w:color="auto" w:fill="auto"/>
          </w:tcPr>
          <w:p w14:paraId="4A01A093" w14:textId="4B81F6A6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จำนวน (คน)</w:t>
            </w:r>
          </w:p>
        </w:tc>
        <w:tc>
          <w:tcPr>
            <w:tcW w:w="605" w:type="dxa"/>
            <w:shd w:val="clear" w:color="auto" w:fill="auto"/>
          </w:tcPr>
          <w:p w14:paraId="53E00EB4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pacing w:val="-12"/>
                <w:szCs w:val="2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คิดเป็น</w:t>
            </w:r>
          </w:p>
          <w:p w14:paraId="3B7A0B0F" w14:textId="55A0E568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ร้อยละ</w:t>
            </w:r>
          </w:p>
        </w:tc>
        <w:tc>
          <w:tcPr>
            <w:tcW w:w="565" w:type="dxa"/>
            <w:shd w:val="clear" w:color="auto" w:fill="auto"/>
          </w:tcPr>
          <w:p w14:paraId="54070841" w14:textId="188DB4B4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จำนวน (คน)</w:t>
            </w:r>
          </w:p>
        </w:tc>
        <w:tc>
          <w:tcPr>
            <w:tcW w:w="605" w:type="dxa"/>
            <w:shd w:val="clear" w:color="auto" w:fill="auto"/>
          </w:tcPr>
          <w:p w14:paraId="0F5A22C7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pacing w:val="-12"/>
                <w:szCs w:val="2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คิดเป็น</w:t>
            </w:r>
          </w:p>
          <w:p w14:paraId="2CD47C3B" w14:textId="0FF4E76A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ร้อยละ</w:t>
            </w:r>
          </w:p>
        </w:tc>
        <w:tc>
          <w:tcPr>
            <w:tcW w:w="565" w:type="dxa"/>
            <w:shd w:val="clear" w:color="auto" w:fill="auto"/>
          </w:tcPr>
          <w:p w14:paraId="6EAEBC5F" w14:textId="415E8D0C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จำนวน (คน)</w:t>
            </w:r>
          </w:p>
        </w:tc>
        <w:tc>
          <w:tcPr>
            <w:tcW w:w="605" w:type="dxa"/>
            <w:shd w:val="clear" w:color="auto" w:fill="auto"/>
          </w:tcPr>
          <w:p w14:paraId="6355E065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pacing w:val="-12"/>
                <w:szCs w:val="2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คิดเป็น</w:t>
            </w:r>
          </w:p>
          <w:p w14:paraId="407D79A7" w14:textId="708E7721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12"/>
                <w:szCs w:val="22"/>
                <w:cs/>
              </w:rPr>
              <w:t>ร้อยละ</w:t>
            </w:r>
          </w:p>
        </w:tc>
        <w:tc>
          <w:tcPr>
            <w:tcW w:w="540" w:type="dxa"/>
            <w:shd w:val="clear" w:color="auto" w:fill="auto"/>
          </w:tcPr>
          <w:p w14:paraId="28B0E04C" w14:textId="247D112B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24"/>
                <w:szCs w:val="22"/>
                <w:cs/>
              </w:rPr>
              <w:t xml:space="preserve">จำนวน </w:t>
            </w:r>
            <w:r w:rsidRPr="00B46A13">
              <w:rPr>
                <w:rFonts w:ascii="TH SarabunPSK" w:hAnsi="TH SarabunPSK" w:cs="TH SarabunPSK"/>
                <w:szCs w:val="22"/>
                <w:cs/>
              </w:rPr>
              <w:t>(คน)</w:t>
            </w:r>
          </w:p>
        </w:tc>
        <w:tc>
          <w:tcPr>
            <w:tcW w:w="640" w:type="dxa"/>
            <w:shd w:val="clear" w:color="auto" w:fill="auto"/>
          </w:tcPr>
          <w:p w14:paraId="6D0872EA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zCs w:val="22"/>
              </w:rPr>
            </w:pPr>
            <w:r w:rsidRPr="00B46A13">
              <w:rPr>
                <w:rFonts w:ascii="TH SarabunPSK" w:hAnsi="TH SarabunPSK" w:cs="TH SarabunPSK"/>
                <w:szCs w:val="22"/>
                <w:cs/>
              </w:rPr>
              <w:t>คิดเป็น</w:t>
            </w:r>
          </w:p>
          <w:p w14:paraId="24999B47" w14:textId="782D621B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533" w:type="dxa"/>
            <w:shd w:val="clear" w:color="auto" w:fill="auto"/>
          </w:tcPr>
          <w:p w14:paraId="33E6BA33" w14:textId="4E0729BC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pacing w:val="-24"/>
                <w:szCs w:val="22"/>
                <w:cs/>
              </w:rPr>
              <w:t xml:space="preserve">จำนวน </w:t>
            </w:r>
            <w:r w:rsidRPr="00B46A13">
              <w:rPr>
                <w:rFonts w:ascii="TH SarabunPSK" w:hAnsi="TH SarabunPSK" w:cs="TH SarabunPSK"/>
                <w:szCs w:val="22"/>
                <w:cs/>
              </w:rPr>
              <w:t>(คน)</w:t>
            </w:r>
          </w:p>
        </w:tc>
        <w:tc>
          <w:tcPr>
            <w:tcW w:w="630" w:type="dxa"/>
            <w:shd w:val="clear" w:color="auto" w:fill="auto"/>
          </w:tcPr>
          <w:p w14:paraId="03D8F40E" w14:textId="77777777" w:rsidR="007617E5" w:rsidRPr="00B46A13" w:rsidRDefault="007617E5" w:rsidP="007617E5">
            <w:pPr>
              <w:spacing w:after="0" w:line="240" w:lineRule="auto"/>
              <w:ind w:left="-80" w:right="-136"/>
              <w:jc w:val="center"/>
              <w:rPr>
                <w:rFonts w:ascii="TH SarabunPSK" w:hAnsi="TH SarabunPSK" w:cs="TH SarabunPSK"/>
                <w:szCs w:val="22"/>
              </w:rPr>
            </w:pPr>
            <w:r w:rsidRPr="00B46A13">
              <w:rPr>
                <w:rFonts w:ascii="TH SarabunPSK" w:hAnsi="TH SarabunPSK" w:cs="TH SarabunPSK"/>
                <w:szCs w:val="22"/>
                <w:cs/>
              </w:rPr>
              <w:t>คิดเป็น</w:t>
            </w:r>
          </w:p>
          <w:p w14:paraId="35821457" w14:textId="35177FFF" w:rsidR="007617E5" w:rsidRDefault="007617E5" w:rsidP="007617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</w:tr>
      <w:tr w:rsidR="007617E5" w14:paraId="67110AB6" w14:textId="77777777" w:rsidTr="007617E5">
        <w:tc>
          <w:tcPr>
            <w:tcW w:w="810" w:type="dxa"/>
          </w:tcPr>
          <w:p w14:paraId="123D371C" w14:textId="519B680C" w:rsidR="007617E5" w:rsidRPr="00B46A13" w:rsidRDefault="007617E5" w:rsidP="00872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  <w:t>อนุบาล</w:t>
            </w:r>
          </w:p>
          <w:p w14:paraId="196276CA" w14:textId="5177F075" w:rsidR="007617E5" w:rsidRDefault="007617E5" w:rsidP="00872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</w:rPr>
              <w:t>1-3</w:t>
            </w:r>
          </w:p>
        </w:tc>
        <w:tc>
          <w:tcPr>
            <w:tcW w:w="720" w:type="dxa"/>
          </w:tcPr>
          <w:p w14:paraId="7173F3BE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5AA5BE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8952080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C0C8400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7730C1FF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48F5736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2A118AF6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7E0CB8C2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4918EFEC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5CB91DE7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44BD19B5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5901916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241F1CC9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A022E9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126820F6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3FC52874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9ADAEA1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7E5" w14:paraId="133B8395" w14:textId="77777777" w:rsidTr="007617E5">
        <w:tc>
          <w:tcPr>
            <w:tcW w:w="810" w:type="dxa"/>
          </w:tcPr>
          <w:p w14:paraId="5615E24F" w14:textId="5727380E" w:rsidR="007617E5" w:rsidRDefault="007617E5" w:rsidP="00872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  <w:t>รวม</w:t>
            </w:r>
          </w:p>
        </w:tc>
        <w:tc>
          <w:tcPr>
            <w:tcW w:w="720" w:type="dxa"/>
          </w:tcPr>
          <w:p w14:paraId="2097E5AA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5272FC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C1231A5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210769C6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34719ACF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054CD4CA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6F8BF7D6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67AFBE42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5C22CB02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DD2EE2F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60084E79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14:paraId="39B76A26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4C7006C0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0BFD084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9AF067B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2A98952C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9F7AEC" w14:textId="77777777" w:rsidR="007617E5" w:rsidRDefault="007617E5" w:rsidP="00872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0"/>
    </w:tbl>
    <w:p w14:paraId="57485063" w14:textId="77777777" w:rsidR="0088787B" w:rsidRDefault="0088787B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8"/>
          <w:szCs w:val="8"/>
          <w:lang w:eastAsia="ko-KR"/>
        </w:rPr>
      </w:pPr>
    </w:p>
    <w:p w14:paraId="1452CCC7" w14:textId="77777777" w:rsidR="008722A0" w:rsidRPr="00B46A13" w:rsidRDefault="008722A0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8"/>
          <w:szCs w:val="8"/>
          <w:lang w:eastAsia="ko-KR"/>
        </w:rPr>
      </w:pPr>
    </w:p>
    <w:p w14:paraId="03502ECC" w14:textId="6D7A99B0" w:rsidR="009A7454" w:rsidRDefault="009A7454" w:rsidP="009A7454">
      <w:pPr>
        <w:spacing w:before="120" w:after="0" w:line="240" w:lineRule="auto"/>
        <w:ind w:right="34" w:firstLine="720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bookmarkStart w:id="31" w:name="_Hlk30667181"/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B46A1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Pr="00B46A13">
        <w:rPr>
          <w:rFonts w:ascii="TH SarabunPSK" w:eastAsia="Batang" w:hAnsi="TH SarabunPSK" w:cs="TH SarabunPSK"/>
          <w:b/>
          <w:bCs/>
          <w:sz w:val="32"/>
          <w:szCs w:val="32"/>
          <w:cs/>
        </w:rPr>
        <w:t>เข้าถึงโอกาสทางการศึกษาเด็กปฐมวัย</w:t>
      </w:r>
    </w:p>
    <w:p w14:paraId="44F15D64" w14:textId="6DFD0FB4" w:rsidR="008722A0" w:rsidRPr="00B46A13" w:rsidRDefault="008722A0" w:rsidP="009A7454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361FF777" w14:textId="77777777" w:rsidR="009A7454" w:rsidRDefault="009A7454" w:rsidP="009A7454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205053F2" w14:textId="5D514F73" w:rsidR="008722A0" w:rsidRPr="00B46A13" w:rsidRDefault="00587AC7" w:rsidP="00587AC7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</w:t>
      </w:r>
    </w:p>
    <w:p w14:paraId="5A15B1EE" w14:textId="032B6799" w:rsidR="008722A0" w:rsidRPr="008722A0" w:rsidRDefault="008722A0" w:rsidP="008722A0">
      <w:pPr>
        <w:spacing w:after="0" w:line="276" w:lineRule="auto"/>
        <w:ind w:left="720"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9A7454" w:rsidRPr="008722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5B4EEE5C" w14:textId="5AAE435A" w:rsidR="008722A0" w:rsidRDefault="008722A0" w:rsidP="008722A0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2049AD57" w14:textId="77777777" w:rsidR="00351106" w:rsidRDefault="00351106" w:rsidP="008722A0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8BA537" w14:textId="77777777" w:rsidR="00351106" w:rsidRPr="008722A0" w:rsidRDefault="00351106" w:rsidP="008722A0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39D544" w14:textId="74A67697" w:rsidR="009A7454" w:rsidRPr="00B46A13" w:rsidRDefault="009A7454" w:rsidP="009A7454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(ทุกหน่วยงานๆ ละ 1 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9A7454" w:rsidRPr="00B46A13" w14:paraId="3CE9180E" w14:textId="77777777" w:rsidTr="00C44BC1">
        <w:tc>
          <w:tcPr>
            <w:tcW w:w="2689" w:type="dxa"/>
          </w:tcPr>
          <w:p w14:paraId="2FB777AF" w14:textId="77777777" w:rsidR="009A7454" w:rsidRPr="00B46A13" w:rsidRDefault="009A7454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2C77304B" w14:textId="77777777" w:rsidR="009A7454" w:rsidRPr="00B46A13" w:rsidRDefault="009A7454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73847E2A" w14:textId="77777777" w:rsidR="009A7454" w:rsidRPr="00B46A13" w:rsidRDefault="009A7454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9A7454" w:rsidRPr="00B46A13" w14:paraId="64F862C8" w14:textId="77777777" w:rsidTr="00C44BC1">
        <w:tc>
          <w:tcPr>
            <w:tcW w:w="2689" w:type="dxa"/>
          </w:tcPr>
          <w:p w14:paraId="554CA23B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7F8A6C5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922BEA4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7454" w:rsidRPr="00B46A13" w14:paraId="70FFD222" w14:textId="77777777" w:rsidTr="00C44BC1">
        <w:tc>
          <w:tcPr>
            <w:tcW w:w="2689" w:type="dxa"/>
          </w:tcPr>
          <w:p w14:paraId="27F27E41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E25729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3687AD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7454" w:rsidRPr="00B46A13" w14:paraId="04515B9A" w14:textId="77777777" w:rsidTr="00C44BC1">
        <w:tc>
          <w:tcPr>
            <w:tcW w:w="2689" w:type="dxa"/>
          </w:tcPr>
          <w:p w14:paraId="212D5DD6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4759B67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ED7B542" w14:textId="77777777" w:rsidR="009A7454" w:rsidRPr="00B46A13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845C8" w:rsidRPr="00B46A13" w14:paraId="18E25CF3" w14:textId="77777777" w:rsidTr="00C44BC1">
        <w:tc>
          <w:tcPr>
            <w:tcW w:w="2689" w:type="dxa"/>
          </w:tcPr>
          <w:p w14:paraId="0C80E171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7555E1A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107F22C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845C8" w:rsidRPr="00B46A13" w14:paraId="35CFC858" w14:textId="77777777" w:rsidTr="00C44BC1">
        <w:tc>
          <w:tcPr>
            <w:tcW w:w="2689" w:type="dxa"/>
          </w:tcPr>
          <w:p w14:paraId="135FC97F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C1D717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36571EA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845C8" w:rsidRPr="00B46A13" w14:paraId="1CF6335E" w14:textId="77777777" w:rsidTr="00C44BC1">
        <w:tc>
          <w:tcPr>
            <w:tcW w:w="2689" w:type="dxa"/>
          </w:tcPr>
          <w:p w14:paraId="22BAE2FB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6A28C60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4F02CDE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845C8" w:rsidRPr="00B46A13" w14:paraId="3A5194DE" w14:textId="77777777" w:rsidTr="00C44BC1">
        <w:tc>
          <w:tcPr>
            <w:tcW w:w="2689" w:type="dxa"/>
          </w:tcPr>
          <w:p w14:paraId="54284BB7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ED9099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D108F6" w14:textId="77777777" w:rsidR="00C845C8" w:rsidRPr="00B46A13" w:rsidRDefault="00C845C8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4932E84" w14:textId="77777777" w:rsidR="008722A0" w:rsidRDefault="008722A0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2" w:name="_Hlk31100031"/>
      <w:bookmarkEnd w:id="31"/>
    </w:p>
    <w:p w14:paraId="72211BB2" w14:textId="4A39E468" w:rsidR="00D24F07" w:rsidRPr="00B46A13" w:rsidRDefault="00CD5382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4.3 </w:t>
      </w:r>
      <w:r w:rsidR="00D24F07"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การส่งเสริมเด็กปฐมวัยสุขภาวะ และโภชนาการ</w:t>
      </w:r>
    </w:p>
    <w:p w14:paraId="7B3078F1" w14:textId="79CCE00C" w:rsidR="00D24F07" w:rsidRDefault="00CD5382" w:rsidP="00F849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ตัวชี้วัดการตรวจราชการฯ ที่ 30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4F07" w:rsidRPr="00B46A13">
        <w:rPr>
          <w:rFonts w:ascii="TH SarabunPSK" w:hAnsi="TH SarabunPSK" w:cs="TH SarabunPSK"/>
          <w:b/>
          <w:bCs/>
          <w:sz w:val="32"/>
          <w:szCs w:val="32"/>
          <w:cs/>
        </w:rPr>
        <w:t>จำนวนเด็กป</w:t>
      </w:r>
      <w:r w:rsidR="00C22A52" w:rsidRPr="00B46A13">
        <w:rPr>
          <w:rFonts w:ascii="TH SarabunPSK" w:hAnsi="TH SarabunPSK" w:cs="TH SarabunPSK"/>
          <w:b/>
          <w:bCs/>
          <w:sz w:val="32"/>
          <w:szCs w:val="32"/>
          <w:cs/>
        </w:rPr>
        <w:t>ฐม</w:t>
      </w:r>
      <w:r w:rsidR="00D24F07" w:rsidRPr="00B46A13">
        <w:rPr>
          <w:rFonts w:ascii="TH SarabunPSK" w:hAnsi="TH SarabunPSK" w:cs="TH SarabunPSK"/>
          <w:b/>
          <w:bCs/>
          <w:sz w:val="32"/>
          <w:szCs w:val="32"/>
          <w:cs/>
        </w:rPr>
        <w:t>วัยที่มีสุขภาวะและโภชนาการสมวัยตามเกณฑ์มา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ตร</w:t>
      </w:r>
      <w:r w:rsidR="00D24F07" w:rsidRPr="00B46A13">
        <w:rPr>
          <w:rFonts w:ascii="TH SarabunPSK" w:hAnsi="TH SarabunPSK" w:cs="TH SarabunPSK"/>
          <w:b/>
          <w:bCs/>
          <w:sz w:val="32"/>
          <w:szCs w:val="32"/>
          <w:cs/>
        </w:rPr>
        <w:t>ฐาน</w:t>
      </w:r>
      <w:bookmarkEnd w:id="32"/>
    </w:p>
    <w:p w14:paraId="194E1B2E" w14:textId="77777777" w:rsidR="00351106" w:rsidRPr="00351106" w:rsidRDefault="00351106" w:rsidP="00F849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6C8D7C5" w14:textId="0EAF7D5D" w:rsidR="00C845C8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รอบที่ 1 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5DF9E5ED" w14:textId="77777777" w:rsidR="00F84977" w:rsidRPr="00B46A13" w:rsidRDefault="00F84977" w:rsidP="00F84977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3" w:name="_Hlk30667265"/>
      <w:bookmarkStart w:id="34" w:name="_Hlk31100080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bookmarkEnd w:id="33"/>
      <w:r w:rsidRPr="00B46A13">
        <w:rPr>
          <w:rFonts w:ascii="TH SarabunPSK" w:hAnsi="TH SarabunPSK" w:cs="TH SarabunPSK"/>
          <w:sz w:val="32"/>
          <w:szCs w:val="32"/>
          <w:cs/>
        </w:rPr>
        <w:t>จำนวนเด็กปฐมวัยที่มีสุขภาวะและโภชนาการสมวัยตามเกณฑ์มาตรฐาน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40"/>
        <w:gridCol w:w="1350"/>
        <w:gridCol w:w="1260"/>
        <w:gridCol w:w="1260"/>
        <w:gridCol w:w="1440"/>
        <w:gridCol w:w="1350"/>
      </w:tblGrid>
      <w:tr w:rsidR="001A71A6" w:rsidRPr="00B46A13" w14:paraId="1ABF8402" w14:textId="77777777" w:rsidTr="00351106">
        <w:trPr>
          <w:trHeight w:val="431"/>
        </w:trPr>
        <w:tc>
          <w:tcPr>
            <w:tcW w:w="1163" w:type="dxa"/>
            <w:vMerge w:val="restart"/>
            <w:shd w:val="clear" w:color="auto" w:fill="auto"/>
          </w:tcPr>
          <w:bookmarkEnd w:id="34"/>
          <w:p w14:paraId="17196C08" w14:textId="6404C0A3" w:rsidR="00294014" w:rsidRPr="00B46A13" w:rsidRDefault="00294014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050" w:type="dxa"/>
            <w:gridSpan w:val="3"/>
          </w:tcPr>
          <w:p w14:paraId="07C3B4FA" w14:textId="12043C00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น้ำหนักของเด็กตามเกณฑ์มาตรฐาน</w:t>
            </w:r>
          </w:p>
        </w:tc>
        <w:tc>
          <w:tcPr>
            <w:tcW w:w="4050" w:type="dxa"/>
            <w:gridSpan w:val="3"/>
          </w:tcPr>
          <w:p w14:paraId="31C98351" w14:textId="57B5885F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ส่วนสูงของเด็กตามเกณฑ์มาตรฐาน</w:t>
            </w:r>
          </w:p>
        </w:tc>
      </w:tr>
      <w:tr w:rsidR="001A71A6" w:rsidRPr="00B46A13" w14:paraId="74CEE2D2" w14:textId="77777777" w:rsidTr="00351106">
        <w:trPr>
          <w:trHeight w:val="431"/>
        </w:trPr>
        <w:tc>
          <w:tcPr>
            <w:tcW w:w="1163" w:type="dxa"/>
            <w:vMerge/>
            <w:shd w:val="clear" w:color="auto" w:fill="auto"/>
          </w:tcPr>
          <w:p w14:paraId="40380270" w14:textId="1AD7CDF4" w:rsidR="00294014" w:rsidRPr="00B46A13" w:rsidRDefault="00294014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FC267FE" w14:textId="2111DCA8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น้ำหนักต่ำกว่าเกณฑ์มาตรฐาน</w:t>
            </w:r>
          </w:p>
        </w:tc>
        <w:tc>
          <w:tcPr>
            <w:tcW w:w="1350" w:type="dxa"/>
          </w:tcPr>
          <w:p w14:paraId="201C44EE" w14:textId="01EB309A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น้ำหนักสมวัยตามเกณฑ์มาตรฐาน</w:t>
            </w:r>
          </w:p>
        </w:tc>
        <w:tc>
          <w:tcPr>
            <w:tcW w:w="1260" w:type="dxa"/>
          </w:tcPr>
          <w:p w14:paraId="778D2723" w14:textId="36B43D0B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น้ำหนักเกินกว่าเกณฑ์มาตรฐาน</w:t>
            </w:r>
          </w:p>
        </w:tc>
        <w:tc>
          <w:tcPr>
            <w:tcW w:w="1260" w:type="dxa"/>
          </w:tcPr>
          <w:p w14:paraId="7D237142" w14:textId="3B969236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ส่วนสูงต่ำกว่าเกณฑ์มาตรฐาน</w:t>
            </w:r>
          </w:p>
        </w:tc>
        <w:tc>
          <w:tcPr>
            <w:tcW w:w="1440" w:type="dxa"/>
          </w:tcPr>
          <w:p w14:paraId="53BCE171" w14:textId="1A73E97A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ส่วนสูงสมวัยตามเกณฑ์มาตรฐาน</w:t>
            </w:r>
          </w:p>
        </w:tc>
        <w:tc>
          <w:tcPr>
            <w:tcW w:w="1350" w:type="dxa"/>
          </w:tcPr>
          <w:p w14:paraId="10219E9F" w14:textId="6BD0A836" w:rsidR="00294014" w:rsidRPr="00B46A13" w:rsidRDefault="00294014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ส่วนสูงเกินกว่าเกณฑ์มาตรฐาน</w:t>
            </w:r>
          </w:p>
        </w:tc>
      </w:tr>
      <w:tr w:rsidR="00351106" w:rsidRPr="00351106" w14:paraId="160B5824" w14:textId="77777777" w:rsidTr="00351106">
        <w:trPr>
          <w:trHeight w:val="343"/>
        </w:trPr>
        <w:tc>
          <w:tcPr>
            <w:tcW w:w="1163" w:type="dxa"/>
            <w:shd w:val="clear" w:color="auto" w:fill="auto"/>
          </w:tcPr>
          <w:p w14:paraId="253814AE" w14:textId="7A97618D" w:rsidR="00351106" w:rsidRPr="00351106" w:rsidRDefault="00351106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35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สพป</w:t>
            </w:r>
            <w:proofErr w:type="spellEnd"/>
            <w:r w:rsidRPr="0035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440" w:type="dxa"/>
          </w:tcPr>
          <w:p w14:paraId="737E19E5" w14:textId="77777777" w:rsidR="00351106" w:rsidRPr="00351106" w:rsidRDefault="00351106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47B467BE" w14:textId="77777777" w:rsidR="00351106" w:rsidRPr="00351106" w:rsidRDefault="00351106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6EFCC01C" w14:textId="77777777" w:rsidR="00351106" w:rsidRPr="00351106" w:rsidRDefault="00351106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7162D513" w14:textId="77777777" w:rsidR="00351106" w:rsidRPr="00351106" w:rsidRDefault="00351106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795311C" w14:textId="77777777" w:rsidR="00351106" w:rsidRPr="00351106" w:rsidRDefault="00351106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189FF13" w14:textId="77777777" w:rsidR="00351106" w:rsidRPr="00351106" w:rsidRDefault="00351106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71A6" w:rsidRPr="00B46A13" w14:paraId="1A326A0C" w14:textId="77777777" w:rsidTr="00351106">
        <w:trPr>
          <w:trHeight w:val="343"/>
        </w:trPr>
        <w:tc>
          <w:tcPr>
            <w:tcW w:w="1163" w:type="dxa"/>
            <w:shd w:val="clear" w:color="auto" w:fill="auto"/>
          </w:tcPr>
          <w:p w14:paraId="3FE080CF" w14:textId="2ABE3AE9" w:rsidR="00D24F07" w:rsidRPr="00B46A13" w:rsidRDefault="00351106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D24F07" w:rsidRPr="00B46A13">
              <w:rPr>
                <w:rFonts w:ascii="TH SarabunPSK" w:hAnsi="TH SarabunPSK" w:cs="TH SarabunPSK"/>
                <w:sz w:val="28"/>
                <w:cs/>
              </w:rPr>
              <w:t>สพป</w:t>
            </w:r>
            <w:proofErr w:type="spellEnd"/>
            <w:r w:rsidR="00D24F07" w:rsidRPr="00B46A13">
              <w:rPr>
                <w:rFonts w:ascii="TH SarabunPSK" w:hAnsi="TH SarabunPSK" w:cs="TH SarabunPSK"/>
                <w:sz w:val="28"/>
              </w:rPr>
              <w:t>.</w:t>
            </w:r>
            <w:r w:rsidR="00C35C4D">
              <w:rPr>
                <w:rFonts w:ascii="TH SarabunPSK" w:hAnsi="TH SarabunPSK" w:cs="TH SarabunPSK" w:hint="cs"/>
                <w:sz w:val="28"/>
                <w:cs/>
              </w:rPr>
              <w:t>เขต 1</w:t>
            </w:r>
          </w:p>
        </w:tc>
        <w:tc>
          <w:tcPr>
            <w:tcW w:w="1440" w:type="dxa"/>
          </w:tcPr>
          <w:p w14:paraId="22BA5C0B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69D97A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1C9021A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67625EAF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3D7451A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482D501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5C4D" w:rsidRPr="00B46A13" w14:paraId="189813B0" w14:textId="77777777" w:rsidTr="00351106">
        <w:trPr>
          <w:trHeight w:val="343"/>
        </w:trPr>
        <w:tc>
          <w:tcPr>
            <w:tcW w:w="1163" w:type="dxa"/>
            <w:shd w:val="clear" w:color="auto" w:fill="auto"/>
          </w:tcPr>
          <w:p w14:paraId="2FF3A2EB" w14:textId="5EE6CCBE" w:rsidR="00C35C4D" w:rsidRPr="00B46A13" w:rsidRDefault="00351106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C35C4D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C35C4D">
              <w:rPr>
                <w:rFonts w:ascii="TH SarabunPSK" w:hAnsi="TH SarabunPSK" w:cs="TH SarabunPSK" w:hint="cs"/>
                <w:sz w:val="28"/>
                <w:cs/>
              </w:rPr>
              <w:t>.เขต 2</w:t>
            </w:r>
          </w:p>
        </w:tc>
        <w:tc>
          <w:tcPr>
            <w:tcW w:w="1440" w:type="dxa"/>
          </w:tcPr>
          <w:p w14:paraId="30BDDD20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7ED8E099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612D54D3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231C1D9D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8A8C649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DCBA57A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5C4D" w:rsidRPr="00B46A13" w14:paraId="277FFCCE" w14:textId="77777777" w:rsidTr="00351106">
        <w:trPr>
          <w:trHeight w:val="343"/>
        </w:trPr>
        <w:tc>
          <w:tcPr>
            <w:tcW w:w="1163" w:type="dxa"/>
            <w:shd w:val="clear" w:color="auto" w:fill="auto"/>
          </w:tcPr>
          <w:p w14:paraId="7E698CCE" w14:textId="57497588" w:rsidR="00C35C4D" w:rsidRDefault="00351106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C35C4D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C35C4D">
              <w:rPr>
                <w:rFonts w:ascii="TH SarabunPSK" w:hAnsi="TH SarabunPSK" w:cs="TH SarabunPSK" w:hint="cs"/>
                <w:sz w:val="28"/>
                <w:cs/>
              </w:rPr>
              <w:t>.เขต 3</w:t>
            </w:r>
          </w:p>
        </w:tc>
        <w:tc>
          <w:tcPr>
            <w:tcW w:w="1440" w:type="dxa"/>
          </w:tcPr>
          <w:p w14:paraId="324BA409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AE0C803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3C65CD4B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2881848C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BC6C195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FD38FC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5C4D" w:rsidRPr="00B46A13" w14:paraId="0A3DA288" w14:textId="77777777" w:rsidTr="00351106">
        <w:trPr>
          <w:trHeight w:val="343"/>
        </w:trPr>
        <w:tc>
          <w:tcPr>
            <w:tcW w:w="1163" w:type="dxa"/>
            <w:shd w:val="clear" w:color="auto" w:fill="auto"/>
          </w:tcPr>
          <w:p w14:paraId="7A7412BB" w14:textId="382EBA73" w:rsidR="00C35C4D" w:rsidRDefault="00351106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C35C4D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C35C4D">
              <w:rPr>
                <w:rFonts w:ascii="TH SarabunPSK" w:hAnsi="TH SarabunPSK" w:cs="TH SarabunPSK" w:hint="cs"/>
                <w:sz w:val="28"/>
                <w:cs/>
              </w:rPr>
              <w:t>.เขต 4</w:t>
            </w:r>
          </w:p>
        </w:tc>
        <w:tc>
          <w:tcPr>
            <w:tcW w:w="1440" w:type="dxa"/>
          </w:tcPr>
          <w:p w14:paraId="51FF857F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52B132D3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72F7B2BF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23915162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8EBEA28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D82B3EF" w14:textId="77777777" w:rsidR="00C35C4D" w:rsidRPr="00B46A13" w:rsidRDefault="00C35C4D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B46A13" w14:paraId="5B8E9E1F" w14:textId="77777777" w:rsidTr="00351106">
        <w:trPr>
          <w:trHeight w:val="343"/>
        </w:trPr>
        <w:tc>
          <w:tcPr>
            <w:tcW w:w="1163" w:type="dxa"/>
            <w:shd w:val="clear" w:color="auto" w:fill="auto"/>
            <w:vAlign w:val="center"/>
          </w:tcPr>
          <w:p w14:paraId="24B5276F" w14:textId="40425976" w:rsidR="00FD2AC1" w:rsidRPr="00B46A13" w:rsidRDefault="00FD2AC1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สศ</w:t>
            </w:r>
            <w:proofErr w:type="spellEnd"/>
            <w:r w:rsidRPr="00B46A13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1440" w:type="dxa"/>
            <w:vAlign w:val="center"/>
          </w:tcPr>
          <w:p w14:paraId="54B68944" w14:textId="77777777" w:rsidR="00FD2AC1" w:rsidRPr="00B46A13" w:rsidRDefault="00FD2AC1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79BCDB87" w14:textId="77777777" w:rsidR="00FD2AC1" w:rsidRPr="00B46A13" w:rsidRDefault="00FD2AC1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D3EC479" w14:textId="77777777" w:rsidR="00FD2AC1" w:rsidRPr="00B46A13" w:rsidRDefault="00FD2AC1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C044EAB" w14:textId="77777777" w:rsidR="00FD2AC1" w:rsidRPr="00B46A13" w:rsidRDefault="00FD2AC1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C4AC17F" w14:textId="77777777" w:rsidR="00FD2AC1" w:rsidRPr="00B46A13" w:rsidRDefault="00FD2AC1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3AEE1B00" w14:textId="77777777" w:rsidR="00FD2AC1" w:rsidRPr="00B46A13" w:rsidRDefault="00FD2AC1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B46A13" w14:paraId="257234CB" w14:textId="77777777" w:rsidTr="00351106">
        <w:trPr>
          <w:trHeight w:val="341"/>
        </w:trPr>
        <w:tc>
          <w:tcPr>
            <w:tcW w:w="1163" w:type="dxa"/>
            <w:shd w:val="clear" w:color="auto" w:fill="auto"/>
          </w:tcPr>
          <w:p w14:paraId="1B1B0A4E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28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40" w:type="dxa"/>
          </w:tcPr>
          <w:p w14:paraId="776711CC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822B98B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7734DBD7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1E2B8D9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1DA2C7B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9E947BF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24F07" w:rsidRPr="00B46A13" w14:paraId="07E1B28D" w14:textId="77777777" w:rsidTr="00351106">
        <w:trPr>
          <w:trHeight w:val="422"/>
        </w:trPr>
        <w:tc>
          <w:tcPr>
            <w:tcW w:w="1163" w:type="dxa"/>
            <w:shd w:val="clear" w:color="auto" w:fill="auto"/>
          </w:tcPr>
          <w:p w14:paraId="29601163" w14:textId="5982A247" w:rsidR="00D24F07" w:rsidRPr="00B46A13" w:rsidRDefault="00386397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</w:tcPr>
          <w:p w14:paraId="6587BAEF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231B56F7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6AE40A09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4961DFF9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ADA3217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2FC08601" w14:textId="77777777" w:rsidR="00D24F07" w:rsidRPr="00B46A13" w:rsidRDefault="00D24F07" w:rsidP="00872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67660CA" w14:textId="77777777" w:rsidR="008722A0" w:rsidRDefault="008722A0" w:rsidP="00F84977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FA54A0" w14:textId="64117FA7" w:rsidR="00F84977" w:rsidRDefault="00F84977" w:rsidP="008722A0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B46A1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ส่งเสริมเด็กปฐมวัยสุขภาวะ และโภชนาการ</w:t>
      </w:r>
    </w:p>
    <w:p w14:paraId="066BD0FF" w14:textId="6050EB66" w:rsidR="008722A0" w:rsidRDefault="008722A0" w:rsidP="008722A0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</w:t>
      </w:r>
    </w:p>
    <w:p w14:paraId="578D46BB" w14:textId="77777777" w:rsidR="00F84977" w:rsidRDefault="00F84977" w:rsidP="008722A0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1B63A1D1" w14:textId="53661EB1" w:rsidR="008722A0" w:rsidRPr="00B46A13" w:rsidRDefault="00587AC7" w:rsidP="008722A0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61DF4E25" w14:textId="12C38CD5" w:rsidR="00F84977" w:rsidRPr="008722A0" w:rsidRDefault="008722A0" w:rsidP="008722A0">
      <w:pPr>
        <w:spacing w:after="0" w:line="276" w:lineRule="auto"/>
        <w:ind w:left="720"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F84977" w:rsidRPr="008722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31E2D019" w14:textId="0F803E43" w:rsidR="008722A0" w:rsidRPr="008722A0" w:rsidRDefault="008722A0" w:rsidP="008722A0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4EC5D5F4" w14:textId="6E4917A1" w:rsidR="00F84977" w:rsidRPr="00B46A13" w:rsidRDefault="00F84977" w:rsidP="00F8497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สพป</w:t>
      </w:r>
      <w:proofErr w:type="spellEnd"/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.,</w:t>
      </w:r>
      <w:proofErr w:type="spellStart"/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สศ</w:t>
      </w:r>
      <w:proofErr w:type="spellEnd"/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ศ.,</w:t>
      </w:r>
      <w:proofErr w:type="spellStart"/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สช</w:t>
      </w:r>
      <w:proofErr w:type="spellEnd"/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หน่วยงานละ 1 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="00872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F84977" w:rsidRPr="00B46A13" w14:paraId="02C7ABD8" w14:textId="77777777" w:rsidTr="00C44BC1">
        <w:tc>
          <w:tcPr>
            <w:tcW w:w="2689" w:type="dxa"/>
          </w:tcPr>
          <w:p w14:paraId="16ADDCCA" w14:textId="77777777" w:rsidR="00F84977" w:rsidRPr="00B46A13" w:rsidRDefault="00F84977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26FC017C" w14:textId="77777777" w:rsidR="00F84977" w:rsidRPr="00B46A13" w:rsidRDefault="00F84977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2CD1AC31" w14:textId="77777777" w:rsidR="00F84977" w:rsidRPr="00B46A13" w:rsidRDefault="00F84977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F84977" w:rsidRPr="00B46A13" w14:paraId="07145509" w14:textId="77777777" w:rsidTr="00C44BC1">
        <w:tc>
          <w:tcPr>
            <w:tcW w:w="2689" w:type="dxa"/>
          </w:tcPr>
          <w:p w14:paraId="4118415B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900944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2C051F0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84977" w:rsidRPr="00B46A13" w14:paraId="6C1209C4" w14:textId="77777777" w:rsidTr="00C44BC1">
        <w:tc>
          <w:tcPr>
            <w:tcW w:w="2689" w:type="dxa"/>
          </w:tcPr>
          <w:p w14:paraId="320EDC83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2E67CD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5117FD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84977" w:rsidRPr="00B46A13" w14:paraId="7A1FEDE8" w14:textId="77777777" w:rsidTr="00C44BC1">
        <w:tc>
          <w:tcPr>
            <w:tcW w:w="2689" w:type="dxa"/>
          </w:tcPr>
          <w:p w14:paraId="0B0DA1A3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4FEA064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75BDC51" w14:textId="77777777" w:rsidR="00F84977" w:rsidRPr="00B46A13" w:rsidRDefault="00F84977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BDD760D" w14:textId="77777777" w:rsidR="00587AC7" w:rsidRDefault="00587AC7" w:rsidP="00F8497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E726D" w14:textId="3D4BBCE8" w:rsidR="00D24F07" w:rsidRPr="00B46A13" w:rsidRDefault="002440F2" w:rsidP="00DE4C19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5" w:name="_Hlk31100324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4.4 </w:t>
      </w:r>
      <w:r w:rsidR="00D24F07" w:rsidRPr="00B46A1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การจัดการศึกษาสำหรับคนพิการ</w:t>
      </w:r>
      <w:r w:rsidR="00D24F07"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B391A9" w14:textId="77777777" w:rsidR="00351106" w:rsidRDefault="002440F2" w:rsidP="00244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ตัวชี้วัดการตรวจราชการฯ ที่ 31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4F07" w:rsidRPr="00B46A13">
        <w:rPr>
          <w:rFonts w:ascii="TH SarabunPSK" w:hAnsi="TH SarabunPSK" w:cs="TH SarabunPSK"/>
          <w:b/>
          <w:bCs/>
          <w:sz w:val="32"/>
          <w:szCs w:val="32"/>
          <w:cs/>
        </w:rPr>
        <w:t>จำนวนเด็กพิการได้รับการพัฒนาศักยภาพเป็นรายบุคคล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24F07" w:rsidRPr="00B46A13">
        <w:rPr>
          <w:rFonts w:ascii="TH SarabunPSK" w:hAnsi="TH SarabunPSK" w:cs="TH SarabunPSK"/>
          <w:b/>
          <w:bCs/>
          <w:sz w:val="32"/>
          <w:szCs w:val="32"/>
          <w:cs/>
        </w:rPr>
        <w:t>ด้วยรูปแบบที่หลากหลาย</w:t>
      </w:r>
      <w:r w:rsidR="00D24F07"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38A0DA" w14:textId="4960A377" w:rsidR="00D24F07" w:rsidRPr="00351106" w:rsidRDefault="00D24F07" w:rsidP="00244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D690EA8" w14:textId="2660BFCA" w:rsidR="00C845C8" w:rsidRDefault="00C845C8" w:rsidP="00C845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5C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การจัดเก็บข้อมูล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ตุลาคม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2563 (ปีการศึกษา 2562)</w:t>
      </w:r>
    </w:p>
    <w:p w14:paraId="2E4BBA0B" w14:textId="3AAF160A" w:rsidR="002440F2" w:rsidRPr="00B46A13" w:rsidRDefault="002440F2" w:rsidP="002440F2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6" w:name="_Hlk31100361"/>
      <w:bookmarkEnd w:id="35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56263" w:rsidRPr="00B46A1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r w:rsidRPr="00B46A13">
        <w:rPr>
          <w:rFonts w:ascii="TH SarabunPSK" w:hAnsi="TH SarabunPSK" w:cs="TH SarabunPSK"/>
          <w:sz w:val="32"/>
          <w:szCs w:val="32"/>
          <w:cs/>
        </w:rPr>
        <w:t>จำนวนเด็กพิการได้รับการพัฒนาศักยภาพเป็นรายบุคคลด้วยรูปแบบที่หลากหลาย</w:t>
      </w:r>
      <w:r w:rsidRPr="00B46A13">
        <w:rPr>
          <w:rFonts w:ascii="TH SarabunPSK" w:hAnsi="TH SarabunPSK" w:cs="TH SarabunPSK"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sz w:val="36"/>
          <w:szCs w:val="36"/>
        </w:rPr>
        <w:t xml:space="preserve"> </w:t>
      </w: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00"/>
        <w:gridCol w:w="1260"/>
        <w:gridCol w:w="990"/>
        <w:gridCol w:w="990"/>
        <w:gridCol w:w="1170"/>
        <w:gridCol w:w="720"/>
        <w:gridCol w:w="810"/>
      </w:tblGrid>
      <w:tr w:rsidR="001A71A6" w:rsidRPr="00B46A13" w14:paraId="6F35FF54" w14:textId="77777777" w:rsidTr="00356263">
        <w:trPr>
          <w:trHeight w:val="554"/>
        </w:trPr>
        <w:tc>
          <w:tcPr>
            <w:tcW w:w="990" w:type="dxa"/>
            <w:vMerge w:val="restart"/>
            <w:shd w:val="clear" w:color="auto" w:fill="auto"/>
          </w:tcPr>
          <w:p w14:paraId="41A018DD" w14:textId="77777777" w:rsidR="00D24F07" w:rsidRPr="00B46A13" w:rsidRDefault="00D24F07" w:rsidP="00356263">
            <w:pPr>
              <w:spacing w:after="0" w:line="240" w:lineRule="auto"/>
              <w:ind w:left="-67" w:right="-1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37" w:name="_Hlk30686058"/>
            <w:bookmarkEnd w:id="36"/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820" w:type="dxa"/>
            <w:gridSpan w:val="9"/>
            <w:vAlign w:val="center"/>
          </w:tcPr>
          <w:p w14:paraId="35E6B838" w14:textId="7D1CC37F" w:rsidR="00D24F07" w:rsidRPr="00B46A13" w:rsidRDefault="00A86B92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จำนวนเด็กพิการตาม</w:t>
            </w:r>
            <w:r w:rsidR="00D24F07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ประเภทของคนพิการทางการศึกษา</w:t>
            </w:r>
          </w:p>
        </w:tc>
      </w:tr>
      <w:tr w:rsidR="001A71A6" w:rsidRPr="00B46A13" w14:paraId="50F25504" w14:textId="77777777" w:rsidTr="00534DE7">
        <w:trPr>
          <w:trHeight w:val="431"/>
        </w:trPr>
        <w:tc>
          <w:tcPr>
            <w:tcW w:w="990" w:type="dxa"/>
            <w:vMerge/>
            <w:shd w:val="clear" w:color="auto" w:fill="auto"/>
          </w:tcPr>
          <w:p w14:paraId="05912232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2BD98233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บกพร่องทางการมองเห็น</w:t>
            </w:r>
          </w:p>
          <w:p w14:paraId="5264B48B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990" w:type="dxa"/>
          </w:tcPr>
          <w:p w14:paraId="7C6F266A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บกพร่องทางการได้ยิน</w:t>
            </w:r>
          </w:p>
          <w:p w14:paraId="4F219C41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900" w:type="dxa"/>
          </w:tcPr>
          <w:p w14:paraId="57744B3E" w14:textId="5DF3FF03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พร่องทางสติ</w:t>
            </w:r>
            <w:r w:rsidR="00356263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ปัญญา</w:t>
            </w:r>
          </w:p>
          <w:p w14:paraId="23777D5D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260" w:type="dxa"/>
          </w:tcPr>
          <w:p w14:paraId="3A112B95" w14:textId="5B0F89FF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บกพร่องทางร่างกา</w:t>
            </w:r>
            <w:r w:rsidR="00356263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356263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เคลื่อนไหวหรือสุขภาพ</w:t>
            </w:r>
          </w:p>
          <w:p w14:paraId="3FC1C1F4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990" w:type="dxa"/>
          </w:tcPr>
          <w:p w14:paraId="073A8AC8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บกพร่องทางการเรียนรู้</w:t>
            </w:r>
          </w:p>
          <w:p w14:paraId="6BEAC5AA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990" w:type="dxa"/>
          </w:tcPr>
          <w:p w14:paraId="28ADEEA4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บกพร่องทางการพูดและภาษา</w:t>
            </w:r>
          </w:p>
          <w:p w14:paraId="33A8C200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1170" w:type="dxa"/>
          </w:tcPr>
          <w:p w14:paraId="6C274B38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บกพร่องทางพฤติกรรมหรืออารมณ์</w:t>
            </w:r>
          </w:p>
          <w:p w14:paraId="3A7D9FA7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720" w:type="dxa"/>
          </w:tcPr>
          <w:p w14:paraId="00628A56" w14:textId="2677ED82" w:rsidR="00D24F07" w:rsidRPr="00B46A13" w:rsidRDefault="00D24F07" w:rsidP="00356263">
            <w:pPr>
              <w:spacing w:after="0" w:line="240" w:lineRule="auto"/>
              <w:ind w:left="-113" w:right="-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ออทิส</w:t>
            </w:r>
            <w:proofErr w:type="spellEnd"/>
            <w:r w:rsidR="00356263"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</w:t>
            </w:r>
            <w:proofErr w:type="spellEnd"/>
          </w:p>
          <w:p w14:paraId="5F61AF5A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  <w:tc>
          <w:tcPr>
            <w:tcW w:w="810" w:type="dxa"/>
          </w:tcPr>
          <w:p w14:paraId="4190ECAF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พิการซ้อน</w:t>
            </w:r>
          </w:p>
          <w:p w14:paraId="6FD4C765" w14:textId="77777777" w:rsidR="00D24F07" w:rsidRPr="00B46A13" w:rsidRDefault="00D24F07" w:rsidP="005F2D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(9)</w:t>
            </w:r>
          </w:p>
        </w:tc>
      </w:tr>
      <w:tr w:rsidR="001A71A6" w:rsidRPr="00B46A13" w14:paraId="664B6F01" w14:textId="77777777" w:rsidTr="00356263">
        <w:trPr>
          <w:trHeight w:val="558"/>
        </w:trPr>
        <w:tc>
          <w:tcPr>
            <w:tcW w:w="990" w:type="dxa"/>
            <w:shd w:val="clear" w:color="auto" w:fill="auto"/>
          </w:tcPr>
          <w:p w14:paraId="17F4ED2F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สศศ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0" w:type="dxa"/>
          </w:tcPr>
          <w:p w14:paraId="2A3BE809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57417171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04A9E388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048A85F7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514218FD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6FC58DF4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08E3C700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555FA22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E69A77E" w14:textId="77777777" w:rsidR="00D24F07" w:rsidRPr="00B46A13" w:rsidRDefault="00D24F07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37"/>
    </w:tbl>
    <w:p w14:paraId="1E5693D5" w14:textId="77777777" w:rsidR="008722A0" w:rsidRPr="00351106" w:rsidRDefault="008722A0" w:rsidP="00356263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  <w:vertAlign w:val="subscript"/>
        </w:rPr>
      </w:pPr>
    </w:p>
    <w:p w14:paraId="0E05E27C" w14:textId="77777777" w:rsidR="00356263" w:rsidRDefault="00356263" w:rsidP="005A5BF6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B46A1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จัดการศึกษาสำหรับคนพิการ</w:t>
      </w:r>
    </w:p>
    <w:p w14:paraId="6C037735" w14:textId="5282D621" w:rsidR="008722A0" w:rsidRPr="00B46A13" w:rsidRDefault="008722A0" w:rsidP="005A5BF6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</w:t>
      </w:r>
      <w:r w:rsidR="005A5BF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14:paraId="12CE7508" w14:textId="77777777" w:rsidR="00356263" w:rsidRDefault="00356263" w:rsidP="005A5BF6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62F2606B" w14:textId="21888427" w:rsidR="008722A0" w:rsidRPr="00B46A13" w:rsidRDefault="008722A0" w:rsidP="005A5BF6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...................................................................................................................</w:t>
      </w:r>
      <w:r w:rsidR="005A5B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</w:t>
      </w:r>
    </w:p>
    <w:p w14:paraId="156C8069" w14:textId="4A9ADFFE" w:rsidR="00356263" w:rsidRPr="005A5BF6" w:rsidRDefault="005A5BF6" w:rsidP="005A5BF6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3. </w:t>
      </w:r>
      <w:r w:rsidR="00356263" w:rsidRPr="005A5B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03E03DEF" w14:textId="72EB5EA5" w:rsidR="008722A0" w:rsidRPr="008722A0" w:rsidRDefault="005A5BF6" w:rsidP="005A5BF6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</w:t>
      </w:r>
    </w:p>
    <w:p w14:paraId="7E870113" w14:textId="550F8585" w:rsidR="00356263" w:rsidRPr="00B46A13" w:rsidRDefault="00356263" w:rsidP="00356263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3C5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ผลงาน</w:t>
      </w:r>
      <w:r w:rsidRPr="00B4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356263" w:rsidRPr="00B46A13" w14:paraId="58F1575F" w14:textId="77777777" w:rsidTr="00C44BC1">
        <w:tc>
          <w:tcPr>
            <w:tcW w:w="2689" w:type="dxa"/>
          </w:tcPr>
          <w:p w14:paraId="1C413A4E" w14:textId="77777777" w:rsidR="00356263" w:rsidRPr="00B46A13" w:rsidRDefault="00356263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0D667451" w14:textId="77777777" w:rsidR="00356263" w:rsidRPr="00B46A13" w:rsidRDefault="00356263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2E8900D2" w14:textId="77777777" w:rsidR="00356263" w:rsidRPr="00B46A13" w:rsidRDefault="00356263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356263" w:rsidRPr="00B46A13" w14:paraId="11FE8679" w14:textId="77777777" w:rsidTr="00C44BC1">
        <w:tc>
          <w:tcPr>
            <w:tcW w:w="2689" w:type="dxa"/>
          </w:tcPr>
          <w:p w14:paraId="3DB1C49C" w14:textId="77777777" w:rsidR="00356263" w:rsidRPr="00B46A13" w:rsidRDefault="00356263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D05A21" w14:textId="77777777" w:rsidR="00356263" w:rsidRPr="00B46A13" w:rsidRDefault="00356263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F1E8C70" w14:textId="77777777" w:rsidR="00356263" w:rsidRPr="00B46A13" w:rsidRDefault="00356263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39F4280" w14:textId="6FC71CB6" w:rsidR="004009A5" w:rsidRPr="00B46A13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44A567C1" w14:textId="15BCB70F" w:rsidR="003C5041" w:rsidRDefault="003C5041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2221B0D4" w14:textId="77777777" w:rsidR="003C5041" w:rsidRPr="003C5041" w:rsidRDefault="003C5041" w:rsidP="003C5041">
      <w:pPr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0FA87961" w14:textId="4D453C0E" w:rsidR="004009A5" w:rsidRPr="003C5041" w:rsidRDefault="003C5041" w:rsidP="003C5041">
      <w:pPr>
        <w:tabs>
          <w:tab w:val="left" w:pos="3525"/>
        </w:tabs>
        <w:rPr>
          <w:rFonts w:ascii="TH SarabunPSK" w:eastAsia="Times New Roman" w:hAnsi="TH SarabunPSK" w:cs="TH SarabunPSK"/>
          <w:sz w:val="16"/>
          <w:szCs w:val="16"/>
          <w:lang w:eastAsia="ko-KR"/>
        </w:rPr>
      </w:pPr>
      <w:r>
        <w:rPr>
          <w:rFonts w:ascii="TH SarabunPSK" w:eastAsia="Times New Roman" w:hAnsi="TH SarabunPSK" w:cs="TH SarabunPSK"/>
          <w:sz w:val="16"/>
          <w:szCs w:val="16"/>
          <w:cs/>
          <w:lang w:eastAsia="ko-KR"/>
        </w:rPr>
        <w:tab/>
      </w:r>
    </w:p>
    <w:sectPr w:rsidR="004009A5" w:rsidRPr="003C5041" w:rsidSect="004009A5">
      <w:headerReference w:type="default" r:id="rId140"/>
      <w:pgSz w:w="11906" w:h="16838"/>
      <w:pgMar w:top="1267" w:right="1440" w:bottom="135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4D09C" w14:textId="77777777" w:rsidR="00274553" w:rsidRDefault="00274553" w:rsidP="0009366E">
      <w:pPr>
        <w:spacing w:after="0" w:line="240" w:lineRule="auto"/>
      </w:pPr>
      <w:r>
        <w:separator/>
      </w:r>
    </w:p>
  </w:endnote>
  <w:endnote w:type="continuationSeparator" w:id="0">
    <w:p w14:paraId="1D98B237" w14:textId="77777777" w:rsidR="00274553" w:rsidRDefault="00274553" w:rsidP="000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FD24" w14:textId="77777777" w:rsidR="00274553" w:rsidRDefault="00274553" w:rsidP="0009366E">
      <w:pPr>
        <w:spacing w:after="0" w:line="240" w:lineRule="auto"/>
      </w:pPr>
      <w:r>
        <w:separator/>
      </w:r>
    </w:p>
  </w:footnote>
  <w:footnote w:type="continuationSeparator" w:id="0">
    <w:p w14:paraId="259C8F34" w14:textId="77777777" w:rsidR="00274553" w:rsidRDefault="00274553" w:rsidP="0009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508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E59E1B6" w14:textId="77777777" w:rsidR="00A077D6" w:rsidRPr="00EB5C52" w:rsidRDefault="00A077D6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B5C5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5C5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5FE4" w:rsidRPr="00605FE4">
          <w:rPr>
            <w:rFonts w:ascii="TH SarabunPSK" w:hAnsi="TH SarabunPSK" w:cs="TH SarabunPSK"/>
            <w:noProof/>
            <w:sz w:val="32"/>
            <w:szCs w:val="32"/>
            <w:lang w:val="th-TH"/>
          </w:rPr>
          <w:t>23</w: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934D011" w14:textId="77777777" w:rsidR="00A077D6" w:rsidRDefault="00A077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1390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CCC7789" w14:textId="416E3C9B" w:rsidR="00A077D6" w:rsidRPr="00EB5C52" w:rsidRDefault="00A077D6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B5C5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5C5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5FE4" w:rsidRPr="00605FE4">
          <w:rPr>
            <w:rFonts w:ascii="TH SarabunPSK" w:hAnsi="TH SarabunPSK" w:cs="TH SarabunPSK"/>
            <w:noProof/>
            <w:sz w:val="32"/>
            <w:szCs w:val="32"/>
            <w:lang w:val="th-TH"/>
          </w:rPr>
          <w:t>32</w: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0F11A95" w14:textId="77777777" w:rsidR="00A077D6" w:rsidRDefault="00A077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529"/>
    <w:multiLevelType w:val="multilevel"/>
    <w:tmpl w:val="BF8CD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15DC2"/>
    <w:multiLevelType w:val="multilevel"/>
    <w:tmpl w:val="4BCE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5D40"/>
    <w:multiLevelType w:val="multilevel"/>
    <w:tmpl w:val="5C36E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C73EA"/>
    <w:multiLevelType w:val="hybridMultilevel"/>
    <w:tmpl w:val="DFF6619A"/>
    <w:lvl w:ilvl="0" w:tplc="640E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4227"/>
    <w:multiLevelType w:val="multilevel"/>
    <w:tmpl w:val="3AD4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C77CA"/>
    <w:multiLevelType w:val="multilevel"/>
    <w:tmpl w:val="BAFA8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20BAD"/>
    <w:multiLevelType w:val="multilevel"/>
    <w:tmpl w:val="25A0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05FA7"/>
    <w:multiLevelType w:val="multilevel"/>
    <w:tmpl w:val="9622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55CA7"/>
    <w:multiLevelType w:val="multilevel"/>
    <w:tmpl w:val="7A429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42BE2"/>
    <w:multiLevelType w:val="multilevel"/>
    <w:tmpl w:val="888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C0C75"/>
    <w:multiLevelType w:val="multilevel"/>
    <w:tmpl w:val="43A8EF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468E5"/>
    <w:multiLevelType w:val="multilevel"/>
    <w:tmpl w:val="E7E00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732C5"/>
    <w:multiLevelType w:val="hybridMultilevel"/>
    <w:tmpl w:val="8A44B778"/>
    <w:lvl w:ilvl="0" w:tplc="79CABFFA"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693F5877"/>
    <w:multiLevelType w:val="multilevel"/>
    <w:tmpl w:val="160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82FC6"/>
    <w:multiLevelType w:val="multilevel"/>
    <w:tmpl w:val="EE4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D43BB"/>
    <w:multiLevelType w:val="multilevel"/>
    <w:tmpl w:val="632E4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2663D"/>
    <w:multiLevelType w:val="multilevel"/>
    <w:tmpl w:val="F3B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31A3B"/>
    <w:multiLevelType w:val="multilevel"/>
    <w:tmpl w:val="E544E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07"/>
    <w:rsid w:val="000210F5"/>
    <w:rsid w:val="000306E7"/>
    <w:rsid w:val="00045E8C"/>
    <w:rsid w:val="0005149B"/>
    <w:rsid w:val="0005717D"/>
    <w:rsid w:val="000576FB"/>
    <w:rsid w:val="00066C62"/>
    <w:rsid w:val="00070D55"/>
    <w:rsid w:val="000712A2"/>
    <w:rsid w:val="00077443"/>
    <w:rsid w:val="000801CC"/>
    <w:rsid w:val="0009366E"/>
    <w:rsid w:val="000D195A"/>
    <w:rsid w:val="000E3483"/>
    <w:rsid w:val="000F07EB"/>
    <w:rsid w:val="000F2380"/>
    <w:rsid w:val="00107F75"/>
    <w:rsid w:val="00133740"/>
    <w:rsid w:val="0017167A"/>
    <w:rsid w:val="001722DC"/>
    <w:rsid w:val="0017446B"/>
    <w:rsid w:val="0018598B"/>
    <w:rsid w:val="00185B46"/>
    <w:rsid w:val="00193F92"/>
    <w:rsid w:val="001A6C0B"/>
    <w:rsid w:val="001A71A6"/>
    <w:rsid w:val="001B18AC"/>
    <w:rsid w:val="001C222F"/>
    <w:rsid w:val="001C2343"/>
    <w:rsid w:val="001D61B0"/>
    <w:rsid w:val="001D6AD3"/>
    <w:rsid w:val="001F373B"/>
    <w:rsid w:val="001F376E"/>
    <w:rsid w:val="001F39C3"/>
    <w:rsid w:val="00200208"/>
    <w:rsid w:val="00202263"/>
    <w:rsid w:val="00204204"/>
    <w:rsid w:val="00222B82"/>
    <w:rsid w:val="00237AF2"/>
    <w:rsid w:val="002440F2"/>
    <w:rsid w:val="00255F95"/>
    <w:rsid w:val="0026001D"/>
    <w:rsid w:val="002671CF"/>
    <w:rsid w:val="00274383"/>
    <w:rsid w:val="00274553"/>
    <w:rsid w:val="00281564"/>
    <w:rsid w:val="00292940"/>
    <w:rsid w:val="00294014"/>
    <w:rsid w:val="00294CB5"/>
    <w:rsid w:val="002A7E2C"/>
    <w:rsid w:val="002B5281"/>
    <w:rsid w:val="002B5C0D"/>
    <w:rsid w:val="002C7DA9"/>
    <w:rsid w:val="002D04D4"/>
    <w:rsid w:val="002D4D2E"/>
    <w:rsid w:val="002F71C8"/>
    <w:rsid w:val="002F72B2"/>
    <w:rsid w:val="00313666"/>
    <w:rsid w:val="00321D9E"/>
    <w:rsid w:val="00322171"/>
    <w:rsid w:val="003236FA"/>
    <w:rsid w:val="00326311"/>
    <w:rsid w:val="00330B0F"/>
    <w:rsid w:val="00330DDD"/>
    <w:rsid w:val="003355BA"/>
    <w:rsid w:val="00337BE6"/>
    <w:rsid w:val="00351106"/>
    <w:rsid w:val="00356263"/>
    <w:rsid w:val="00362D95"/>
    <w:rsid w:val="00366D0D"/>
    <w:rsid w:val="003832D8"/>
    <w:rsid w:val="00386397"/>
    <w:rsid w:val="003871E0"/>
    <w:rsid w:val="00387E57"/>
    <w:rsid w:val="003934A6"/>
    <w:rsid w:val="003A0ACA"/>
    <w:rsid w:val="003A374D"/>
    <w:rsid w:val="003C1C73"/>
    <w:rsid w:val="003C5041"/>
    <w:rsid w:val="003E171D"/>
    <w:rsid w:val="004009A5"/>
    <w:rsid w:val="0040345D"/>
    <w:rsid w:val="00432D92"/>
    <w:rsid w:val="00433EAD"/>
    <w:rsid w:val="0043487C"/>
    <w:rsid w:val="00451FA7"/>
    <w:rsid w:val="004530AD"/>
    <w:rsid w:val="00460B36"/>
    <w:rsid w:val="00464C67"/>
    <w:rsid w:val="00494BCB"/>
    <w:rsid w:val="004A6536"/>
    <w:rsid w:val="004B16C5"/>
    <w:rsid w:val="004E0947"/>
    <w:rsid w:val="004F71D6"/>
    <w:rsid w:val="00500461"/>
    <w:rsid w:val="00503849"/>
    <w:rsid w:val="00532EEB"/>
    <w:rsid w:val="00534DE7"/>
    <w:rsid w:val="005366F2"/>
    <w:rsid w:val="00540360"/>
    <w:rsid w:val="005524E6"/>
    <w:rsid w:val="00556217"/>
    <w:rsid w:val="005576DF"/>
    <w:rsid w:val="00557BB9"/>
    <w:rsid w:val="0056364F"/>
    <w:rsid w:val="00566155"/>
    <w:rsid w:val="00566F45"/>
    <w:rsid w:val="00587AC7"/>
    <w:rsid w:val="0059009F"/>
    <w:rsid w:val="00591180"/>
    <w:rsid w:val="00595DD7"/>
    <w:rsid w:val="005A38EB"/>
    <w:rsid w:val="005A3FDD"/>
    <w:rsid w:val="005A5BF6"/>
    <w:rsid w:val="005B6198"/>
    <w:rsid w:val="005C02F6"/>
    <w:rsid w:val="005D61AF"/>
    <w:rsid w:val="005D6EED"/>
    <w:rsid w:val="005F2C38"/>
    <w:rsid w:val="005F2D1A"/>
    <w:rsid w:val="005F5520"/>
    <w:rsid w:val="005F708A"/>
    <w:rsid w:val="00605FE4"/>
    <w:rsid w:val="00611B51"/>
    <w:rsid w:val="00644944"/>
    <w:rsid w:val="006460A8"/>
    <w:rsid w:val="00665C3F"/>
    <w:rsid w:val="006674C3"/>
    <w:rsid w:val="00683EF7"/>
    <w:rsid w:val="006D0CF2"/>
    <w:rsid w:val="006E194C"/>
    <w:rsid w:val="006E5C63"/>
    <w:rsid w:val="006F02D9"/>
    <w:rsid w:val="006F4F31"/>
    <w:rsid w:val="006F541C"/>
    <w:rsid w:val="007101AE"/>
    <w:rsid w:val="0072198B"/>
    <w:rsid w:val="00724E84"/>
    <w:rsid w:val="00727F1F"/>
    <w:rsid w:val="00732E21"/>
    <w:rsid w:val="00734666"/>
    <w:rsid w:val="007405C9"/>
    <w:rsid w:val="007450D2"/>
    <w:rsid w:val="00750DB5"/>
    <w:rsid w:val="007617E5"/>
    <w:rsid w:val="00777E39"/>
    <w:rsid w:val="007837BD"/>
    <w:rsid w:val="00787151"/>
    <w:rsid w:val="0079082D"/>
    <w:rsid w:val="00790DA3"/>
    <w:rsid w:val="00792B40"/>
    <w:rsid w:val="007931C1"/>
    <w:rsid w:val="007A22B4"/>
    <w:rsid w:val="007A5E71"/>
    <w:rsid w:val="007C0CFF"/>
    <w:rsid w:val="007D0FB3"/>
    <w:rsid w:val="007E66F3"/>
    <w:rsid w:val="008054ED"/>
    <w:rsid w:val="008128E4"/>
    <w:rsid w:val="00813327"/>
    <w:rsid w:val="00820D5A"/>
    <w:rsid w:val="008238D9"/>
    <w:rsid w:val="00825DC2"/>
    <w:rsid w:val="008310FC"/>
    <w:rsid w:val="008311E6"/>
    <w:rsid w:val="008344F8"/>
    <w:rsid w:val="00835462"/>
    <w:rsid w:val="00842DDC"/>
    <w:rsid w:val="00860061"/>
    <w:rsid w:val="0086718B"/>
    <w:rsid w:val="008722A0"/>
    <w:rsid w:val="00877908"/>
    <w:rsid w:val="00887793"/>
    <w:rsid w:val="0088787B"/>
    <w:rsid w:val="008A1370"/>
    <w:rsid w:val="008B21F7"/>
    <w:rsid w:val="008E6639"/>
    <w:rsid w:val="00905707"/>
    <w:rsid w:val="009126FE"/>
    <w:rsid w:val="0091282C"/>
    <w:rsid w:val="00936360"/>
    <w:rsid w:val="009371C4"/>
    <w:rsid w:val="00937CF7"/>
    <w:rsid w:val="00953CDB"/>
    <w:rsid w:val="0095757B"/>
    <w:rsid w:val="00957F05"/>
    <w:rsid w:val="00963680"/>
    <w:rsid w:val="0097786A"/>
    <w:rsid w:val="00991715"/>
    <w:rsid w:val="00992A16"/>
    <w:rsid w:val="00993546"/>
    <w:rsid w:val="0099674D"/>
    <w:rsid w:val="009A1591"/>
    <w:rsid w:val="009A7454"/>
    <w:rsid w:val="009D33C0"/>
    <w:rsid w:val="009D58D2"/>
    <w:rsid w:val="009D6776"/>
    <w:rsid w:val="00A00036"/>
    <w:rsid w:val="00A05131"/>
    <w:rsid w:val="00A077D6"/>
    <w:rsid w:val="00A13301"/>
    <w:rsid w:val="00A2608C"/>
    <w:rsid w:val="00A55E6D"/>
    <w:rsid w:val="00A664A2"/>
    <w:rsid w:val="00A7122F"/>
    <w:rsid w:val="00A73A1B"/>
    <w:rsid w:val="00A83E5C"/>
    <w:rsid w:val="00A85B99"/>
    <w:rsid w:val="00A8665C"/>
    <w:rsid w:val="00A86B92"/>
    <w:rsid w:val="00A914CB"/>
    <w:rsid w:val="00A927A7"/>
    <w:rsid w:val="00A94A60"/>
    <w:rsid w:val="00AA5906"/>
    <w:rsid w:val="00AB6076"/>
    <w:rsid w:val="00AB709F"/>
    <w:rsid w:val="00AC215B"/>
    <w:rsid w:val="00AE55F0"/>
    <w:rsid w:val="00B00DC2"/>
    <w:rsid w:val="00B11ACB"/>
    <w:rsid w:val="00B33F64"/>
    <w:rsid w:val="00B35053"/>
    <w:rsid w:val="00B40CBA"/>
    <w:rsid w:val="00B46A13"/>
    <w:rsid w:val="00B61FBF"/>
    <w:rsid w:val="00B62DAC"/>
    <w:rsid w:val="00B76289"/>
    <w:rsid w:val="00B91D45"/>
    <w:rsid w:val="00B921F2"/>
    <w:rsid w:val="00BB1ECD"/>
    <w:rsid w:val="00BB2072"/>
    <w:rsid w:val="00BB4747"/>
    <w:rsid w:val="00BB7BB1"/>
    <w:rsid w:val="00BC77DE"/>
    <w:rsid w:val="00BE4B55"/>
    <w:rsid w:val="00BE7EE1"/>
    <w:rsid w:val="00BF49AB"/>
    <w:rsid w:val="00BF616B"/>
    <w:rsid w:val="00C01CEE"/>
    <w:rsid w:val="00C02B4E"/>
    <w:rsid w:val="00C22A52"/>
    <w:rsid w:val="00C303AF"/>
    <w:rsid w:val="00C31180"/>
    <w:rsid w:val="00C3324C"/>
    <w:rsid w:val="00C35C4D"/>
    <w:rsid w:val="00C41347"/>
    <w:rsid w:val="00C44BC1"/>
    <w:rsid w:val="00C54127"/>
    <w:rsid w:val="00C70263"/>
    <w:rsid w:val="00C77EE9"/>
    <w:rsid w:val="00C845C8"/>
    <w:rsid w:val="00C91495"/>
    <w:rsid w:val="00C940CF"/>
    <w:rsid w:val="00CB252E"/>
    <w:rsid w:val="00CD2D1D"/>
    <w:rsid w:val="00CD3FB1"/>
    <w:rsid w:val="00CD5382"/>
    <w:rsid w:val="00D12C0E"/>
    <w:rsid w:val="00D24F07"/>
    <w:rsid w:val="00D45428"/>
    <w:rsid w:val="00D6463B"/>
    <w:rsid w:val="00D80AAE"/>
    <w:rsid w:val="00D97A9C"/>
    <w:rsid w:val="00DA5E94"/>
    <w:rsid w:val="00DB1175"/>
    <w:rsid w:val="00DB5685"/>
    <w:rsid w:val="00DC5D4A"/>
    <w:rsid w:val="00DD6C54"/>
    <w:rsid w:val="00DE4C19"/>
    <w:rsid w:val="00DF680A"/>
    <w:rsid w:val="00E111EA"/>
    <w:rsid w:val="00E257F7"/>
    <w:rsid w:val="00E43049"/>
    <w:rsid w:val="00E4353D"/>
    <w:rsid w:val="00E53A95"/>
    <w:rsid w:val="00E6115C"/>
    <w:rsid w:val="00E726E4"/>
    <w:rsid w:val="00E76D1A"/>
    <w:rsid w:val="00E810D6"/>
    <w:rsid w:val="00EA1326"/>
    <w:rsid w:val="00EA2B10"/>
    <w:rsid w:val="00EA5482"/>
    <w:rsid w:val="00EA5AE9"/>
    <w:rsid w:val="00EB5C52"/>
    <w:rsid w:val="00EB621D"/>
    <w:rsid w:val="00EC3092"/>
    <w:rsid w:val="00ED0A5B"/>
    <w:rsid w:val="00ED5100"/>
    <w:rsid w:val="00ED54D5"/>
    <w:rsid w:val="00EE1413"/>
    <w:rsid w:val="00EE4B9E"/>
    <w:rsid w:val="00EF206E"/>
    <w:rsid w:val="00F04577"/>
    <w:rsid w:val="00F13B30"/>
    <w:rsid w:val="00F15D6C"/>
    <w:rsid w:val="00F2101C"/>
    <w:rsid w:val="00F21826"/>
    <w:rsid w:val="00F227DA"/>
    <w:rsid w:val="00F267B5"/>
    <w:rsid w:val="00F272E8"/>
    <w:rsid w:val="00F34D65"/>
    <w:rsid w:val="00F571B3"/>
    <w:rsid w:val="00F60682"/>
    <w:rsid w:val="00F640AC"/>
    <w:rsid w:val="00F73976"/>
    <w:rsid w:val="00F75B22"/>
    <w:rsid w:val="00F8057F"/>
    <w:rsid w:val="00F84977"/>
    <w:rsid w:val="00F946C7"/>
    <w:rsid w:val="00F949AA"/>
    <w:rsid w:val="00FD2422"/>
    <w:rsid w:val="00FD2AC1"/>
    <w:rsid w:val="00FE61E0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8409"/>
  <w15:chartTrackingRefBased/>
  <w15:docId w15:val="{795C8E64-A3BE-4791-A843-A3BA5D0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07"/>
    <w:pPr>
      <w:spacing w:after="160" w:line="259" w:lineRule="auto"/>
    </w:pPr>
    <w:rPr>
      <w:rFonts w:ascii="Calibri" w:eastAsia="Calibri" w:hAnsi="Calibri" w:cs="Cordia New"/>
      <w:szCs w:val="28"/>
      <w:lang w:bidi="th-TH"/>
    </w:rPr>
  </w:style>
  <w:style w:type="paragraph" w:styleId="2">
    <w:name w:val="heading 2"/>
    <w:basedOn w:val="a"/>
    <w:link w:val="20"/>
    <w:uiPriority w:val="9"/>
    <w:qFormat/>
    <w:rsid w:val="00BC77D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A7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"/>
    <w:basedOn w:val="a"/>
    <w:uiPriority w:val="34"/>
    <w:qFormat/>
    <w:rsid w:val="00D24F07"/>
    <w:pPr>
      <w:ind w:left="720"/>
      <w:contextualSpacing/>
    </w:pPr>
  </w:style>
  <w:style w:type="table" w:styleId="a4">
    <w:name w:val="Table Grid"/>
    <w:basedOn w:val="a1"/>
    <w:uiPriority w:val="39"/>
    <w:rsid w:val="000D195A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1C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C1C73"/>
    <w:rPr>
      <w:rFonts w:ascii="Segoe UI" w:eastAsia="Calibri" w:hAnsi="Segoe UI" w:cs="Angsana New"/>
      <w:sz w:val="18"/>
      <w:lang w:bidi="th-TH"/>
    </w:rPr>
  </w:style>
  <w:style w:type="paragraph" w:styleId="a7">
    <w:name w:val="header"/>
    <w:basedOn w:val="a"/>
    <w:link w:val="a8"/>
    <w:uiPriority w:val="99"/>
    <w:unhideWhenUsed/>
    <w:rsid w:val="003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13666"/>
    <w:rPr>
      <w:rFonts w:ascii="Calibri" w:eastAsia="Calibri" w:hAnsi="Calibri" w:cs="Cordia New"/>
      <w:szCs w:val="28"/>
      <w:lang w:bidi="th-TH"/>
    </w:rPr>
  </w:style>
  <w:style w:type="paragraph" w:styleId="a9">
    <w:name w:val="footer"/>
    <w:basedOn w:val="a"/>
    <w:link w:val="aa"/>
    <w:uiPriority w:val="99"/>
    <w:unhideWhenUsed/>
    <w:rsid w:val="003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13666"/>
    <w:rPr>
      <w:rFonts w:ascii="Calibri" w:eastAsia="Calibri" w:hAnsi="Calibri" w:cs="Cordia New"/>
      <w:szCs w:val="28"/>
      <w:lang w:bidi="th-TH"/>
    </w:rPr>
  </w:style>
  <w:style w:type="character" w:customStyle="1" w:styleId="20">
    <w:name w:val="หัวเรื่อง 2 อักขระ"/>
    <w:basedOn w:val="a0"/>
    <w:link w:val="2"/>
    <w:uiPriority w:val="9"/>
    <w:rsid w:val="00BC77DE"/>
    <w:rPr>
      <w:rFonts w:ascii="Angsana New" w:eastAsia="Times New Roman" w:hAnsi="Angsana New" w:cs="Angsana New"/>
      <w:b/>
      <w:bCs/>
      <w:sz w:val="36"/>
      <w:szCs w:val="36"/>
      <w:lang w:bidi="th-TH"/>
    </w:rPr>
  </w:style>
  <w:style w:type="table" w:customStyle="1" w:styleId="31">
    <w:name w:val="เส้นตาราง3"/>
    <w:basedOn w:val="a1"/>
    <w:next w:val="a4"/>
    <w:uiPriority w:val="39"/>
    <w:rsid w:val="00BC77DE"/>
    <w:pPr>
      <w:spacing w:after="0" w:line="240" w:lineRule="auto"/>
    </w:pPr>
    <w:rPr>
      <w:rFonts w:ascii="TH Sarabun New" w:hAnsi="TH Sarabun New" w:cs="TH Sarabun New"/>
      <w:sz w:val="32"/>
      <w:szCs w:val="32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1A71A6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  <w:style w:type="character" w:styleId="ab">
    <w:name w:val="Hyperlink"/>
    <w:basedOn w:val="a0"/>
    <w:uiPriority w:val="99"/>
    <w:semiHidden/>
    <w:unhideWhenUsed/>
    <w:rsid w:val="001A71A6"/>
    <w:rPr>
      <w:color w:val="0000FF"/>
      <w:u w:val="single"/>
    </w:rPr>
  </w:style>
  <w:style w:type="table" w:customStyle="1" w:styleId="TableGrid1">
    <w:name w:val="Table Grid1"/>
    <w:basedOn w:val="a1"/>
    <w:next w:val="a4"/>
    <w:uiPriority w:val="39"/>
    <w:rsid w:val="00A927A7"/>
    <w:pPr>
      <w:spacing w:after="0" w:line="240" w:lineRule="auto"/>
      <w:jc w:val="thaiDistribute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A927A7"/>
  </w:style>
  <w:style w:type="table" w:customStyle="1" w:styleId="TableGrid2">
    <w:name w:val="Table Grid2"/>
    <w:basedOn w:val="a1"/>
    <w:next w:val="a4"/>
    <w:uiPriority w:val="39"/>
    <w:rsid w:val="00A927A7"/>
    <w:pPr>
      <w:spacing w:after="0" w:line="240" w:lineRule="auto"/>
      <w:jc w:val="thaiDistribute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4"/>
    <w:uiPriority w:val="39"/>
    <w:rsid w:val="00A927A7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sq.vec.go.th/Portals/9/Course/20/2562/20100/20127v5.pdf" TargetMode="External"/><Relationship Id="rId117" Type="http://schemas.openxmlformats.org/officeDocument/2006/relationships/hyperlink" Target="http://bsq.vec.go.th/Portals/9/Course/20/2562/20300/20308v2.pdf" TargetMode="External"/><Relationship Id="rId21" Type="http://schemas.openxmlformats.org/officeDocument/2006/relationships/hyperlink" Target="http://bsq.vec.go.th/Portals/9/Course/20/2562/20100/20117v4.pdf" TargetMode="External"/><Relationship Id="rId42" Type="http://schemas.openxmlformats.org/officeDocument/2006/relationships/hyperlink" Target="http://bsq.vec.go.th/Portals/9/Course/20/2562/20200/20219v1.pdf" TargetMode="External"/><Relationship Id="rId47" Type="http://schemas.openxmlformats.org/officeDocument/2006/relationships/hyperlink" Target="http://bsq.vec.go.th/Portals/9/Course/20/2562/20300/20304v1.pdf" TargetMode="External"/><Relationship Id="rId63" Type="http://schemas.openxmlformats.org/officeDocument/2006/relationships/hyperlink" Target="http://bsq.vec.go.th/Portals/9/Course/20/2562/20600/20601v1.pdf" TargetMode="External"/><Relationship Id="rId68" Type="http://schemas.openxmlformats.org/officeDocument/2006/relationships/hyperlink" Target="http://bsq.vec.go.th/Portals/9/Course/20/2562/20800/20803v2.pdf" TargetMode="External"/><Relationship Id="rId84" Type="http://schemas.openxmlformats.org/officeDocument/2006/relationships/hyperlink" Target="http://bsq.vec.go.th/Portals/9/Course/20/2562/20100/20111v5.pdf" TargetMode="External"/><Relationship Id="rId89" Type="http://schemas.openxmlformats.org/officeDocument/2006/relationships/hyperlink" Target="http://bsq.vec.go.th/Portals/9/Course/20/2562/20100/20120v5.pdf" TargetMode="External"/><Relationship Id="rId112" Type="http://schemas.openxmlformats.org/officeDocument/2006/relationships/hyperlink" Target="http://bsq.vec.go.th/Portals/9/Course/20/2562/20300/20303v1.pdf" TargetMode="External"/><Relationship Id="rId133" Type="http://schemas.openxmlformats.org/officeDocument/2006/relationships/hyperlink" Target="http://bsq.vec.go.th/Portals/9/Course/20/2562/20800/20802v2.pdf" TargetMode="External"/><Relationship Id="rId138" Type="http://schemas.openxmlformats.org/officeDocument/2006/relationships/hyperlink" Target="http://bsq.vec.go.th/Portals/9/Course/20/2562/21000/21002v1.pdf" TargetMode="External"/><Relationship Id="rId16" Type="http://schemas.openxmlformats.org/officeDocument/2006/relationships/hyperlink" Target="http://bsq.vec.go.th/Portals/9/Course/20/2562/20100/20109v2.pdf" TargetMode="External"/><Relationship Id="rId107" Type="http://schemas.openxmlformats.org/officeDocument/2006/relationships/hyperlink" Target="http://bsq.vec.go.th/Portals/9/Course/20/2562/20200/20216v1.pdf" TargetMode="External"/><Relationship Id="rId11" Type="http://schemas.openxmlformats.org/officeDocument/2006/relationships/hyperlink" Target="http://bsq.vec.go.th/Portals/9/Course/20/2562/20100/20104v5.pdf" TargetMode="External"/><Relationship Id="rId32" Type="http://schemas.openxmlformats.org/officeDocument/2006/relationships/hyperlink" Target="http://bsq.vec.go.th/Portals/9/Course/20/2562/20200/20201v3.pdf" TargetMode="External"/><Relationship Id="rId37" Type="http://schemas.openxmlformats.org/officeDocument/2006/relationships/hyperlink" Target="http://bsq.vec.go.th/Portals/9/Course/20/2562/20200/20210v1.pdf" TargetMode="External"/><Relationship Id="rId53" Type="http://schemas.openxmlformats.org/officeDocument/2006/relationships/hyperlink" Target="http://bsq.vec.go.th/Portals/9/Course/20/2562/20300/20310v1.pdf" TargetMode="External"/><Relationship Id="rId58" Type="http://schemas.openxmlformats.org/officeDocument/2006/relationships/hyperlink" Target="http://bsq.vec.go.th/Portals/9/Course/20/2562/20400/20404v4.pdf" TargetMode="External"/><Relationship Id="rId74" Type="http://schemas.openxmlformats.org/officeDocument/2006/relationships/hyperlink" Target="http://bsq.vec.go.th/Portals/9/Course/20/2562/20100/20101v9.pdf" TargetMode="External"/><Relationship Id="rId79" Type="http://schemas.openxmlformats.org/officeDocument/2006/relationships/hyperlink" Target="http://bsq.vec.go.th/Portals/9/Course/20/2562/20100/20106v6.pdf" TargetMode="External"/><Relationship Id="rId102" Type="http://schemas.openxmlformats.org/officeDocument/2006/relationships/hyperlink" Target="http://bsq.vec.go.th/Portals/9/Course/20/2562/20200/20209v2.pdf" TargetMode="External"/><Relationship Id="rId123" Type="http://schemas.openxmlformats.org/officeDocument/2006/relationships/hyperlink" Target="http://bsq.vec.go.th/Portals/9/Course/20/2562/20400/20401v3.pdf" TargetMode="External"/><Relationship Id="rId128" Type="http://schemas.openxmlformats.org/officeDocument/2006/relationships/hyperlink" Target="http://bsq.vec.go.th/Portals/9/Course/20/2562/20500/20501v3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sq.vec.go.th/Portals/9/Course/20/2562/20100/20121v2.pdf" TargetMode="External"/><Relationship Id="rId95" Type="http://schemas.openxmlformats.org/officeDocument/2006/relationships/hyperlink" Target="http://bsq.vec.go.th/Portals/9/Course/20/2562/20100/20134v6.pdf" TargetMode="External"/><Relationship Id="rId22" Type="http://schemas.openxmlformats.org/officeDocument/2006/relationships/hyperlink" Target="http://bsq.vec.go.th/Portals/9/Course/20/2562/20100/20119v5.pdf" TargetMode="External"/><Relationship Id="rId27" Type="http://schemas.openxmlformats.org/officeDocument/2006/relationships/hyperlink" Target="http://bsq.vec.go.th/Portals/9/Course/20/2562/20100/20128v5.pdf" TargetMode="External"/><Relationship Id="rId43" Type="http://schemas.openxmlformats.org/officeDocument/2006/relationships/hyperlink" Target="http://bsq.vec.go.th/Portals/9/Course/20/2562/20200/20220v2.pdf" TargetMode="External"/><Relationship Id="rId48" Type="http://schemas.openxmlformats.org/officeDocument/2006/relationships/hyperlink" Target="http://bsq.vec.go.th/Portals/9/Course/20/2562/20300/20305v1.pdf" TargetMode="External"/><Relationship Id="rId64" Type="http://schemas.openxmlformats.org/officeDocument/2006/relationships/hyperlink" Target="http://bsq.vec.go.th/Portals/9/Course/20/2562/20700/20701v6.pdf" TargetMode="External"/><Relationship Id="rId69" Type="http://schemas.openxmlformats.org/officeDocument/2006/relationships/hyperlink" Target="http://bsq.vec.go.th/Portals/9/Course/20/2562/20900/20901v2.pdf" TargetMode="External"/><Relationship Id="rId113" Type="http://schemas.openxmlformats.org/officeDocument/2006/relationships/hyperlink" Target="http://bsq.vec.go.th/Portals/9/Course/20/2562/20300/20304v1.pdf" TargetMode="External"/><Relationship Id="rId118" Type="http://schemas.openxmlformats.org/officeDocument/2006/relationships/hyperlink" Target="http://bsq.vec.go.th/Portals/9/Course/20/2562/20300/20309v1.pdf" TargetMode="External"/><Relationship Id="rId134" Type="http://schemas.openxmlformats.org/officeDocument/2006/relationships/hyperlink" Target="http://bsq.vec.go.th/Portals/9/Course/20/2562/20800/20803v2.pdf" TargetMode="External"/><Relationship Id="rId139" Type="http://schemas.openxmlformats.org/officeDocument/2006/relationships/hyperlink" Target="http://bsq.vec.go.th/Portals/9/Course/20/2562/21000/21003v1.pdf" TargetMode="External"/><Relationship Id="rId8" Type="http://schemas.openxmlformats.org/officeDocument/2006/relationships/hyperlink" Target="http://bsq.vec.go.th/Portals/9/Course/20/2562/20100/20101v9.pdf" TargetMode="External"/><Relationship Id="rId51" Type="http://schemas.openxmlformats.org/officeDocument/2006/relationships/hyperlink" Target="http://bsq.vec.go.th/Portals/9/Course/20/2562/20300/20308v2.pdf" TargetMode="External"/><Relationship Id="rId72" Type="http://schemas.openxmlformats.org/officeDocument/2006/relationships/hyperlink" Target="http://bsq.vec.go.th/Portals/9/Course/20/2562/21000/21002v1.pdf" TargetMode="External"/><Relationship Id="rId80" Type="http://schemas.openxmlformats.org/officeDocument/2006/relationships/hyperlink" Target="http://bsq.vec.go.th/Portals/9/Course/20/2562/20100/20107v3.pdf" TargetMode="External"/><Relationship Id="rId85" Type="http://schemas.openxmlformats.org/officeDocument/2006/relationships/hyperlink" Target="http://bsq.vec.go.th/Portals/9/Course/20/2562/20100/20112v2.pdf" TargetMode="External"/><Relationship Id="rId93" Type="http://schemas.openxmlformats.org/officeDocument/2006/relationships/hyperlink" Target="http://bsq.vec.go.th/Portals/9/Course/20/2562/20100/20128v5.pdf" TargetMode="External"/><Relationship Id="rId98" Type="http://schemas.openxmlformats.org/officeDocument/2006/relationships/hyperlink" Target="http://bsq.vec.go.th/Portals/9/Course/20/2562/20200/20201v3.pdf" TargetMode="External"/><Relationship Id="rId121" Type="http://schemas.openxmlformats.org/officeDocument/2006/relationships/hyperlink" Target="http://bsq.vec.go.th/Portals/9/Course/20/2562/20300/20318v1.pdf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sq.vec.go.th/Portals/9/Course/20/2562/20100/20105v5.pdf" TargetMode="External"/><Relationship Id="rId17" Type="http://schemas.openxmlformats.org/officeDocument/2006/relationships/hyperlink" Target="http://bsq.vec.go.th/Portals/9/Course/20/2562/20100/20110v3.pdf" TargetMode="External"/><Relationship Id="rId25" Type="http://schemas.openxmlformats.org/officeDocument/2006/relationships/hyperlink" Target="http://bsq.vec.go.th/Portals/9/Course/20/2562/20100/20122v2.pdf" TargetMode="External"/><Relationship Id="rId33" Type="http://schemas.openxmlformats.org/officeDocument/2006/relationships/hyperlink" Target="http://bsq.vec.go.th/Portals/9/Course/20/2562/20200/20202v5.pdf" TargetMode="External"/><Relationship Id="rId38" Type="http://schemas.openxmlformats.org/officeDocument/2006/relationships/hyperlink" Target="http://bsq.vec.go.th/Portals/9/Course/20/2562/20200/20211v3.pdf" TargetMode="External"/><Relationship Id="rId46" Type="http://schemas.openxmlformats.org/officeDocument/2006/relationships/hyperlink" Target="http://bsq.vec.go.th/Portals/9/Course/20/2562/20300/20303v1.pdf" TargetMode="External"/><Relationship Id="rId59" Type="http://schemas.openxmlformats.org/officeDocument/2006/relationships/hyperlink" Target="http://bsq.vec.go.th/Portals/9/Course/20/2562/20400/20406v5.pdf" TargetMode="External"/><Relationship Id="rId67" Type="http://schemas.openxmlformats.org/officeDocument/2006/relationships/hyperlink" Target="http://bsq.vec.go.th/Portals/9/Course/20/2562/20800/20802v2.pdf" TargetMode="External"/><Relationship Id="rId103" Type="http://schemas.openxmlformats.org/officeDocument/2006/relationships/hyperlink" Target="http://bsq.vec.go.th/Portals/9/Course/20/2562/20200/20210v1.pdf" TargetMode="External"/><Relationship Id="rId108" Type="http://schemas.openxmlformats.org/officeDocument/2006/relationships/hyperlink" Target="http://bsq.vec.go.th/Portals/9/Course/20/2562/20200/20219v1.pdf" TargetMode="External"/><Relationship Id="rId116" Type="http://schemas.openxmlformats.org/officeDocument/2006/relationships/hyperlink" Target="http://bsq.vec.go.th/Portals/9/Course/20/2562/20300/20307v1.pdf" TargetMode="External"/><Relationship Id="rId124" Type="http://schemas.openxmlformats.org/officeDocument/2006/relationships/hyperlink" Target="http://bsq.vec.go.th/Portals/9/Course/20/2562/20400/20404v4.pdf" TargetMode="External"/><Relationship Id="rId129" Type="http://schemas.openxmlformats.org/officeDocument/2006/relationships/hyperlink" Target="http://bsq.vec.go.th/Portals/9/Course/20/2562/20600/20601v1.pdf" TargetMode="External"/><Relationship Id="rId137" Type="http://schemas.openxmlformats.org/officeDocument/2006/relationships/hyperlink" Target="http://bsq.vec.go.th/Portals/9/Course/20/2562/21000/21001v1.pdf" TargetMode="External"/><Relationship Id="rId20" Type="http://schemas.openxmlformats.org/officeDocument/2006/relationships/hyperlink" Target="http://bsq.vec.go.th/Portals/9/Course/20/2562/20100/20116v2.pdf" TargetMode="External"/><Relationship Id="rId41" Type="http://schemas.openxmlformats.org/officeDocument/2006/relationships/hyperlink" Target="http://bsq.vec.go.th/Portals/9/Course/20/2562/20200/20216v1.pdf" TargetMode="External"/><Relationship Id="rId54" Type="http://schemas.openxmlformats.org/officeDocument/2006/relationships/hyperlink" Target="http://bsq.vec.go.th/Portals/9/Course/20/2562/20300/20315v3.pdf" TargetMode="External"/><Relationship Id="rId62" Type="http://schemas.openxmlformats.org/officeDocument/2006/relationships/hyperlink" Target="http://bsq.vec.go.th/Portals/9/Course/20/2562/20500/20501v3.pdf" TargetMode="External"/><Relationship Id="rId70" Type="http://schemas.openxmlformats.org/officeDocument/2006/relationships/hyperlink" Target="http://bsq.vec.go.th/Portals/9/Course/20/2562/20900/20903.pdf" TargetMode="External"/><Relationship Id="rId75" Type="http://schemas.openxmlformats.org/officeDocument/2006/relationships/hyperlink" Target="http://bsq.vec.go.th/Portals/9/Course/20/2562/20100/20102v4.pdf" TargetMode="External"/><Relationship Id="rId83" Type="http://schemas.openxmlformats.org/officeDocument/2006/relationships/hyperlink" Target="http://bsq.vec.go.th/Portals/9/Course/20/2562/20100/20110v3.pdf" TargetMode="External"/><Relationship Id="rId88" Type="http://schemas.openxmlformats.org/officeDocument/2006/relationships/hyperlink" Target="http://bsq.vec.go.th/Portals/9/Course/20/2562/20100/20119v5.pdf" TargetMode="External"/><Relationship Id="rId91" Type="http://schemas.openxmlformats.org/officeDocument/2006/relationships/hyperlink" Target="http://bsq.vec.go.th/Portals/9/Course/20/2562/20100/20122v2.pdf" TargetMode="External"/><Relationship Id="rId96" Type="http://schemas.openxmlformats.org/officeDocument/2006/relationships/hyperlink" Target="http://bsq.vec.go.th/Portals/9/Course/20/2562/20100/20135v8.pdf" TargetMode="External"/><Relationship Id="rId111" Type="http://schemas.openxmlformats.org/officeDocument/2006/relationships/hyperlink" Target="http://bsq.vec.go.th/Portals/9/Course/20/2562/20300/20302v1.pdf" TargetMode="External"/><Relationship Id="rId132" Type="http://schemas.openxmlformats.org/officeDocument/2006/relationships/hyperlink" Target="http://bsq.vec.go.th/Portals/9/Course/20/2562/20800/20801v5.pdf" TargetMode="External"/><Relationship Id="rId14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sq.vec.go.th/Portals/9/Course/20/2562/20100/20108v3.pdf" TargetMode="External"/><Relationship Id="rId23" Type="http://schemas.openxmlformats.org/officeDocument/2006/relationships/hyperlink" Target="http://bsq.vec.go.th/Portals/9/Course/20/2562/20100/20120v5.pdf" TargetMode="External"/><Relationship Id="rId28" Type="http://schemas.openxmlformats.org/officeDocument/2006/relationships/hyperlink" Target="http://bsq.vec.go.th/Portals/9/Course/20/2562/20100/20129v2.pdf" TargetMode="External"/><Relationship Id="rId36" Type="http://schemas.openxmlformats.org/officeDocument/2006/relationships/hyperlink" Target="http://bsq.vec.go.th/Portals/9/Course/20/2562/20200/20209v2.pdf" TargetMode="External"/><Relationship Id="rId49" Type="http://schemas.openxmlformats.org/officeDocument/2006/relationships/hyperlink" Target="http://bsq.vec.go.th/Portals/9/Course/20/2562/20300/20306v1.pdf" TargetMode="External"/><Relationship Id="rId57" Type="http://schemas.openxmlformats.org/officeDocument/2006/relationships/hyperlink" Target="http://bsq.vec.go.th/Portals/9/Course/20/2562/20400/20401v3.pdf" TargetMode="External"/><Relationship Id="rId106" Type="http://schemas.openxmlformats.org/officeDocument/2006/relationships/hyperlink" Target="http://bsq.vec.go.th/Portals/9/Course/20/2562/20200/20214v2.pdf" TargetMode="External"/><Relationship Id="rId114" Type="http://schemas.openxmlformats.org/officeDocument/2006/relationships/hyperlink" Target="http://bsq.vec.go.th/Portals/9/Course/20/2562/20300/20305v1.pdf" TargetMode="External"/><Relationship Id="rId119" Type="http://schemas.openxmlformats.org/officeDocument/2006/relationships/hyperlink" Target="http://bsq.vec.go.th/Portals/9/Course/20/2562/20300/20310v1.pdf" TargetMode="External"/><Relationship Id="rId127" Type="http://schemas.openxmlformats.org/officeDocument/2006/relationships/hyperlink" Target="http://bsq.vec.go.th/Portals/9/Course/20/2562/20400/20408v4.pdf" TargetMode="External"/><Relationship Id="rId10" Type="http://schemas.openxmlformats.org/officeDocument/2006/relationships/hyperlink" Target="http://bsq.vec.go.th/Portals/9/Course/20/2562/20100/20103v6.pdf" TargetMode="External"/><Relationship Id="rId31" Type="http://schemas.openxmlformats.org/officeDocument/2006/relationships/hyperlink" Target="http://bsq.vec.go.th/Portals/9/Course/20/2562/20100/20137v2.pdf" TargetMode="External"/><Relationship Id="rId44" Type="http://schemas.openxmlformats.org/officeDocument/2006/relationships/hyperlink" Target="http://bsq.vec.go.th/Portals/9/Course/20/2562/20300/20301v2.pdf" TargetMode="External"/><Relationship Id="rId52" Type="http://schemas.openxmlformats.org/officeDocument/2006/relationships/hyperlink" Target="http://bsq.vec.go.th/Portals/9/Course/20/2562/20300/20309v1.pdf" TargetMode="External"/><Relationship Id="rId60" Type="http://schemas.openxmlformats.org/officeDocument/2006/relationships/hyperlink" Target="http://bsq.vec.go.th/Portals/9/Course/20/2562/20400/20407v3.pdf" TargetMode="External"/><Relationship Id="rId65" Type="http://schemas.openxmlformats.org/officeDocument/2006/relationships/hyperlink" Target="http://bsq.vec.go.th/Portals/9/Course/20/2562/20700/20702v7.pdf" TargetMode="External"/><Relationship Id="rId73" Type="http://schemas.openxmlformats.org/officeDocument/2006/relationships/hyperlink" Target="http://bsq.vec.go.th/Portals/9/Course/20/2562/21000/21003v1.pdf" TargetMode="External"/><Relationship Id="rId78" Type="http://schemas.openxmlformats.org/officeDocument/2006/relationships/hyperlink" Target="http://bsq.vec.go.th/Portals/9/Course/20/2562/20100/20105v5.pdf" TargetMode="External"/><Relationship Id="rId81" Type="http://schemas.openxmlformats.org/officeDocument/2006/relationships/hyperlink" Target="http://bsq.vec.go.th/Portals/9/Course/20/2562/20100/20108v3.pdf" TargetMode="External"/><Relationship Id="rId86" Type="http://schemas.openxmlformats.org/officeDocument/2006/relationships/hyperlink" Target="http://bsq.vec.go.th/Portals/9/Course/20/2562/20100/20116v2.pdf" TargetMode="External"/><Relationship Id="rId94" Type="http://schemas.openxmlformats.org/officeDocument/2006/relationships/hyperlink" Target="http://bsq.vec.go.th/Portals/9/Course/20/2562/20100/20129v2.pdf" TargetMode="External"/><Relationship Id="rId99" Type="http://schemas.openxmlformats.org/officeDocument/2006/relationships/hyperlink" Target="http://bsq.vec.go.th/Portals/9/Course/20/2562/20200/20202v5.pdf" TargetMode="External"/><Relationship Id="rId101" Type="http://schemas.openxmlformats.org/officeDocument/2006/relationships/hyperlink" Target="http://bsq.vec.go.th/Portals/9/Course/20/2562/20200/20204v2.pdf" TargetMode="External"/><Relationship Id="rId122" Type="http://schemas.openxmlformats.org/officeDocument/2006/relationships/hyperlink" Target="http://bsq.vec.go.th/Portals/9/Course/20/2562/20300/20319v1.pdf" TargetMode="External"/><Relationship Id="rId130" Type="http://schemas.openxmlformats.org/officeDocument/2006/relationships/hyperlink" Target="http://bsq.vec.go.th/Portals/9/Course/20/2562/20700/20701v6.pdf" TargetMode="External"/><Relationship Id="rId135" Type="http://schemas.openxmlformats.org/officeDocument/2006/relationships/hyperlink" Target="http://bsq.vec.go.th/Portals/9/Course/20/2562/20900/20901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q.vec.go.th/Portals/9/Course/20/2562/20100/20102v4.pdf" TargetMode="External"/><Relationship Id="rId13" Type="http://schemas.openxmlformats.org/officeDocument/2006/relationships/hyperlink" Target="http://bsq.vec.go.th/Portals/9/Course/20/2562/20100/20106v6.pdf" TargetMode="External"/><Relationship Id="rId18" Type="http://schemas.openxmlformats.org/officeDocument/2006/relationships/hyperlink" Target="http://bsq.vec.go.th/Portals/9/Course/20/2562/20100/20111v5.pdf" TargetMode="External"/><Relationship Id="rId39" Type="http://schemas.openxmlformats.org/officeDocument/2006/relationships/hyperlink" Target="http://bsq.vec.go.th/Portals/9/Course/20/2562/20200/20212v2.pdf" TargetMode="External"/><Relationship Id="rId109" Type="http://schemas.openxmlformats.org/officeDocument/2006/relationships/hyperlink" Target="http://bsq.vec.go.th/Portals/9/Course/20/2562/20200/20220v2.pdf" TargetMode="External"/><Relationship Id="rId34" Type="http://schemas.openxmlformats.org/officeDocument/2006/relationships/hyperlink" Target="http://bsq.vec.go.th/Portals/9/Course/20/2562/20200/20203v3.pdf" TargetMode="External"/><Relationship Id="rId50" Type="http://schemas.openxmlformats.org/officeDocument/2006/relationships/hyperlink" Target="http://bsq.vec.go.th/Portals/9/Course/20/2562/20300/20307v1.pdf" TargetMode="External"/><Relationship Id="rId55" Type="http://schemas.openxmlformats.org/officeDocument/2006/relationships/hyperlink" Target="http://bsq.vec.go.th/Portals/9/Course/20/2562/20300/20318v1.pdf" TargetMode="External"/><Relationship Id="rId76" Type="http://schemas.openxmlformats.org/officeDocument/2006/relationships/hyperlink" Target="http://bsq.vec.go.th/Portals/9/Course/20/2562/20100/20103v6.pdf" TargetMode="External"/><Relationship Id="rId97" Type="http://schemas.openxmlformats.org/officeDocument/2006/relationships/hyperlink" Target="http://bsq.vec.go.th/Portals/9/Course/20/2562/20100/20137v2.pdf" TargetMode="External"/><Relationship Id="rId104" Type="http://schemas.openxmlformats.org/officeDocument/2006/relationships/hyperlink" Target="http://bsq.vec.go.th/Portals/9/Course/20/2562/20200/20211v3.pdf" TargetMode="External"/><Relationship Id="rId120" Type="http://schemas.openxmlformats.org/officeDocument/2006/relationships/hyperlink" Target="http://bsq.vec.go.th/Portals/9/Course/20/2562/20300/20315v3.pdf" TargetMode="External"/><Relationship Id="rId125" Type="http://schemas.openxmlformats.org/officeDocument/2006/relationships/hyperlink" Target="http://bsq.vec.go.th/Portals/9/Course/20/2562/20400/20406v5.pdf" TargetMode="External"/><Relationship Id="rId141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://bsq.vec.go.th/Portals/9/Course/20/2562/21000/21001v1.pdf" TargetMode="External"/><Relationship Id="rId92" Type="http://schemas.openxmlformats.org/officeDocument/2006/relationships/hyperlink" Target="http://bsq.vec.go.th/Portals/9/Course/20/2562/20100/20127v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bsq.vec.go.th/Portals/9/Course/20/2562/20100/20134v6.pdf" TargetMode="External"/><Relationship Id="rId24" Type="http://schemas.openxmlformats.org/officeDocument/2006/relationships/hyperlink" Target="http://bsq.vec.go.th/Portals/9/Course/20/2562/20100/20121v2.pdf" TargetMode="External"/><Relationship Id="rId40" Type="http://schemas.openxmlformats.org/officeDocument/2006/relationships/hyperlink" Target="http://bsq.vec.go.th/Portals/9/Course/20/2562/20200/20214v2.pdf" TargetMode="External"/><Relationship Id="rId45" Type="http://schemas.openxmlformats.org/officeDocument/2006/relationships/hyperlink" Target="http://bsq.vec.go.th/Portals/9/Course/20/2562/20300/20302v1.pdf" TargetMode="External"/><Relationship Id="rId66" Type="http://schemas.openxmlformats.org/officeDocument/2006/relationships/hyperlink" Target="http://bsq.vec.go.th/Portals/9/Course/20/2562/20800/20801v5.pdf" TargetMode="External"/><Relationship Id="rId87" Type="http://schemas.openxmlformats.org/officeDocument/2006/relationships/hyperlink" Target="http://bsq.vec.go.th/Portals/9/Course/20/2562/20100/20117v4.pdf" TargetMode="External"/><Relationship Id="rId110" Type="http://schemas.openxmlformats.org/officeDocument/2006/relationships/hyperlink" Target="http://bsq.vec.go.th/Portals/9/Course/20/2562/20300/20301v2.pdf" TargetMode="External"/><Relationship Id="rId115" Type="http://schemas.openxmlformats.org/officeDocument/2006/relationships/hyperlink" Target="http://bsq.vec.go.th/Portals/9/Course/20/2562/20300/20306v1.pdf" TargetMode="External"/><Relationship Id="rId131" Type="http://schemas.openxmlformats.org/officeDocument/2006/relationships/hyperlink" Target="http://bsq.vec.go.th/Portals/9/Course/20/2562/20700/20702v7.pdf" TargetMode="External"/><Relationship Id="rId136" Type="http://schemas.openxmlformats.org/officeDocument/2006/relationships/hyperlink" Target="http://bsq.vec.go.th/Portals/9/Course/20/2562/20900/20903.pdf" TargetMode="External"/><Relationship Id="rId61" Type="http://schemas.openxmlformats.org/officeDocument/2006/relationships/hyperlink" Target="http://bsq.vec.go.th/Portals/9/Course/20/2562/20400/20408v4.pdf" TargetMode="External"/><Relationship Id="rId82" Type="http://schemas.openxmlformats.org/officeDocument/2006/relationships/hyperlink" Target="http://bsq.vec.go.th/Portals/9/Course/20/2562/20100/20109v2.pdf" TargetMode="External"/><Relationship Id="rId19" Type="http://schemas.openxmlformats.org/officeDocument/2006/relationships/hyperlink" Target="http://bsq.vec.go.th/Portals/9/Course/20/2562/20100/20112v2.pdf" TargetMode="External"/><Relationship Id="rId14" Type="http://schemas.openxmlformats.org/officeDocument/2006/relationships/hyperlink" Target="http://bsq.vec.go.th/Portals/9/Course/20/2562/20100/20107v3.pdf" TargetMode="External"/><Relationship Id="rId30" Type="http://schemas.openxmlformats.org/officeDocument/2006/relationships/hyperlink" Target="http://bsq.vec.go.th/Portals/9/Course/20/2562/20100/20135v8.pdf" TargetMode="External"/><Relationship Id="rId35" Type="http://schemas.openxmlformats.org/officeDocument/2006/relationships/hyperlink" Target="http://bsq.vec.go.th/Portals/9/Course/20/2562/20200/20204v2.pdf" TargetMode="External"/><Relationship Id="rId56" Type="http://schemas.openxmlformats.org/officeDocument/2006/relationships/hyperlink" Target="http://bsq.vec.go.th/Portals/9/Course/20/2562/20300/20319v1.pdf" TargetMode="External"/><Relationship Id="rId77" Type="http://schemas.openxmlformats.org/officeDocument/2006/relationships/hyperlink" Target="http://bsq.vec.go.th/Portals/9/Course/20/2562/20100/20104v5.pdf" TargetMode="External"/><Relationship Id="rId100" Type="http://schemas.openxmlformats.org/officeDocument/2006/relationships/hyperlink" Target="http://bsq.vec.go.th/Portals/9/Course/20/2562/20200/20203v3.pdf" TargetMode="External"/><Relationship Id="rId105" Type="http://schemas.openxmlformats.org/officeDocument/2006/relationships/hyperlink" Target="http://bsq.vec.go.th/Portals/9/Course/20/2562/20200/20212v2.pdf" TargetMode="External"/><Relationship Id="rId126" Type="http://schemas.openxmlformats.org/officeDocument/2006/relationships/hyperlink" Target="http://bsq.vec.go.th/Portals/9/Course/20/2562/20400/20407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38</Pages>
  <Words>7393</Words>
  <Characters>42141</Characters>
  <Application>Microsoft Office Word</Application>
  <DocSecurity>0</DocSecurity>
  <Lines>351</Lines>
  <Paragraphs>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PEO</cp:lastModifiedBy>
  <cp:revision>31</cp:revision>
  <cp:lastPrinted>2020-02-20T03:16:00Z</cp:lastPrinted>
  <dcterms:created xsi:type="dcterms:W3CDTF">2020-02-04T03:48:00Z</dcterms:created>
  <dcterms:modified xsi:type="dcterms:W3CDTF">2020-02-21T09:21:00Z</dcterms:modified>
</cp:coreProperties>
</file>